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E507" w14:textId="77777777" w:rsidR="00B43355" w:rsidRPr="00B43355" w:rsidRDefault="00B43355" w:rsidP="00B43355">
      <w:pPr>
        <w:pStyle w:val="DHHSTOCheadingfactsheet"/>
        <w:tabs>
          <w:tab w:val="left" w:pos="3533"/>
        </w:tabs>
        <w:spacing w:after="120"/>
        <w:rPr>
          <w:rFonts w:cs="Arial"/>
          <w:bCs/>
          <w:color w:val="201547"/>
          <w:sz w:val="40"/>
          <w:szCs w:val="40"/>
        </w:rPr>
      </w:pPr>
      <w:r w:rsidRPr="00B43355">
        <w:rPr>
          <w:rFonts w:cs="Arial"/>
          <w:bCs/>
          <w:color w:val="201547"/>
          <w:sz w:val="40"/>
          <w:szCs w:val="40"/>
        </w:rPr>
        <w:t>Specialist Disability Accommodation</w:t>
      </w:r>
    </w:p>
    <w:p w14:paraId="0B24A1C4" w14:textId="47D2B245" w:rsidR="00B43355" w:rsidRPr="00B43355" w:rsidRDefault="00B43355" w:rsidP="00B43355">
      <w:pPr>
        <w:pStyle w:val="DHHSTOCheadingfactsheet"/>
        <w:tabs>
          <w:tab w:val="left" w:pos="998"/>
        </w:tabs>
        <w:spacing w:after="120"/>
        <w:rPr>
          <w:rFonts w:cs="Arial"/>
          <w:b w:val="0"/>
          <w:bCs/>
          <w:color w:val="201547"/>
          <w:sz w:val="40"/>
          <w:szCs w:val="40"/>
        </w:rPr>
      </w:pPr>
      <w:r w:rsidRPr="00B43355">
        <w:rPr>
          <w:b w:val="0"/>
          <w:bCs/>
          <w:color w:val="201547"/>
          <w:sz w:val="40"/>
          <w:szCs w:val="40"/>
        </w:rPr>
        <w:t>Complaints and Feedback</w:t>
      </w:r>
      <w:r w:rsidR="000400B8">
        <w:rPr>
          <w:b w:val="0"/>
          <w:bCs/>
          <w:color w:val="201547"/>
          <w:sz w:val="40"/>
          <w:szCs w:val="40"/>
        </w:rPr>
        <w:t xml:space="preserve"> Information</w:t>
      </w:r>
    </w:p>
    <w:p w14:paraId="16A32AC3" w14:textId="7EBFEAA8" w:rsidR="007F60D3" w:rsidRDefault="001C6E68" w:rsidP="0088764A">
      <w:pPr>
        <w:pStyle w:val="DHHSTOCheadingfactsheet"/>
        <w:tabs>
          <w:tab w:val="left" w:pos="3533"/>
        </w:tabs>
        <w:spacing w:after="120"/>
        <w:rPr>
          <w:rFonts w:cs="Arial"/>
          <w:bCs/>
          <w:color w:val="201547"/>
          <w:sz w:val="32"/>
          <w:szCs w:val="32"/>
        </w:rPr>
      </w:pPr>
      <w:r w:rsidRPr="00B43355">
        <w:rPr>
          <w:rFonts w:eastAsia="DengXian"/>
          <w:bCs/>
          <w:noProof/>
          <w:color w:val="201547"/>
          <w:sz w:val="32"/>
          <w:szCs w:val="32"/>
          <w:lang w:val="en-US"/>
        </w:rPr>
        <w:drawing>
          <wp:anchor distT="0" distB="0" distL="114300" distR="114300" simplePos="0" relativeHeight="251658240" behindDoc="1" locked="1" layoutInCell="1" allowOverlap="1" wp14:anchorId="0C604244" wp14:editId="76F68339">
            <wp:simplePos x="0" y="0"/>
            <wp:positionH relativeFrom="page">
              <wp:align>left</wp:align>
            </wp:positionH>
            <wp:positionV relativeFrom="page">
              <wp:posOffset>19050</wp:posOffset>
            </wp:positionV>
            <wp:extent cx="7559675" cy="208407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2084070"/>
                    </a:xfrm>
                    <a:prstGeom prst="rect">
                      <a:avLst/>
                    </a:prstGeom>
                  </pic:spPr>
                </pic:pic>
              </a:graphicData>
            </a:graphic>
            <wp14:sizeRelH relativeFrom="margin">
              <wp14:pctWidth>0</wp14:pctWidth>
            </wp14:sizeRelH>
            <wp14:sizeRelV relativeFrom="margin">
              <wp14:pctHeight>0</wp14:pctHeight>
            </wp14:sizeRelV>
          </wp:anchor>
        </w:drawing>
      </w:r>
      <w:r w:rsidR="007F60D3" w:rsidRPr="00B43355">
        <w:rPr>
          <w:rFonts w:cs="Arial"/>
          <w:bCs/>
          <w:color w:val="201547"/>
          <w:sz w:val="32"/>
          <w:szCs w:val="32"/>
        </w:rPr>
        <w:t xml:space="preserve">Department of Families, Fairness and Housing </w:t>
      </w:r>
    </w:p>
    <w:p w14:paraId="6DA75A29" w14:textId="15FAECD7" w:rsidR="006620C7" w:rsidRPr="006620C7" w:rsidRDefault="006620C7" w:rsidP="006620C7">
      <w:pPr>
        <w:pStyle w:val="DHHSbody"/>
        <w:rPr>
          <w:b/>
          <w:bCs/>
          <w:color w:val="000000" w:themeColor="text1"/>
        </w:rPr>
      </w:pPr>
      <w:r w:rsidRPr="006620C7">
        <w:rPr>
          <w:b/>
          <w:bCs/>
          <w:color w:val="000000" w:themeColor="text1"/>
        </w:rPr>
        <w:t>Attachment 4 Clause 15</w:t>
      </w:r>
    </w:p>
    <w:p w14:paraId="21BCACDD" w14:textId="77777777" w:rsidR="007F60D3" w:rsidRDefault="007F60D3" w:rsidP="00B43355">
      <w:pPr>
        <w:pStyle w:val="DHHSTOCheadingfactsheet"/>
        <w:spacing w:after="120"/>
        <w:jc w:val="right"/>
        <w:rPr>
          <w:rFonts w:cs="Arial"/>
          <w:b w:val="0"/>
          <w:color w:val="auto"/>
          <w:sz w:val="22"/>
          <w:szCs w:val="22"/>
        </w:rPr>
      </w:pPr>
    </w:p>
    <w:p w14:paraId="7BD1A607" w14:textId="3AD1274A" w:rsidR="00B43355" w:rsidRDefault="000400B8" w:rsidP="00B5261A">
      <w:pPr>
        <w:pStyle w:val="DHHSTOCheadingfactsheet"/>
        <w:spacing w:before="240" w:after="120"/>
        <w:rPr>
          <w:rFonts w:cs="Arial"/>
          <w:b w:val="0"/>
          <w:color w:val="auto"/>
          <w:sz w:val="21"/>
          <w:szCs w:val="21"/>
        </w:rPr>
      </w:pPr>
      <w:r w:rsidRPr="00B43355">
        <w:rPr>
          <w:color w:val="201547"/>
        </w:rPr>
        <w:t xml:space="preserve">What </w:t>
      </w:r>
      <w:r>
        <w:rPr>
          <w:color w:val="201547"/>
        </w:rPr>
        <w:t>is this information sheet about?</w:t>
      </w:r>
    </w:p>
    <w:p w14:paraId="54C681B2" w14:textId="69A47576" w:rsidR="002957D5" w:rsidRPr="00737A9F" w:rsidRDefault="00B876BE" w:rsidP="00176139">
      <w:pPr>
        <w:pStyle w:val="DHHSTOCheadingfactsheet"/>
        <w:spacing w:after="120"/>
        <w:rPr>
          <w:rFonts w:cs="Arial"/>
          <w:b w:val="0"/>
          <w:color w:val="auto"/>
          <w:sz w:val="21"/>
          <w:szCs w:val="21"/>
        </w:rPr>
      </w:pPr>
      <w:r w:rsidRPr="00737A9F">
        <w:rPr>
          <w:rFonts w:cs="Arial"/>
          <w:b w:val="0"/>
          <w:color w:val="auto"/>
          <w:sz w:val="21"/>
          <w:szCs w:val="21"/>
        </w:rPr>
        <w:t>Our priority is to provide</w:t>
      </w:r>
      <w:r w:rsidR="00D829C1" w:rsidRPr="00737A9F">
        <w:rPr>
          <w:rFonts w:cs="Arial"/>
          <w:b w:val="0"/>
          <w:color w:val="auto"/>
          <w:sz w:val="21"/>
          <w:szCs w:val="21"/>
        </w:rPr>
        <w:t xml:space="preserve"> safe </w:t>
      </w:r>
      <w:r w:rsidR="001E1D02" w:rsidRPr="00737A9F">
        <w:rPr>
          <w:rFonts w:cs="Arial"/>
          <w:b w:val="0"/>
          <w:color w:val="auto"/>
          <w:sz w:val="21"/>
          <w:szCs w:val="21"/>
        </w:rPr>
        <w:t xml:space="preserve">and </w:t>
      </w:r>
      <w:r w:rsidR="006E7086" w:rsidRPr="00737A9F">
        <w:rPr>
          <w:rFonts w:cs="Arial"/>
          <w:b w:val="0"/>
          <w:color w:val="auto"/>
          <w:sz w:val="21"/>
          <w:szCs w:val="21"/>
        </w:rPr>
        <w:t>high-quality</w:t>
      </w:r>
      <w:r w:rsidR="001E1D02" w:rsidRPr="00737A9F">
        <w:rPr>
          <w:rFonts w:cs="Arial"/>
          <w:b w:val="0"/>
          <w:color w:val="auto"/>
          <w:sz w:val="21"/>
          <w:szCs w:val="21"/>
        </w:rPr>
        <w:t xml:space="preserve"> homes </w:t>
      </w:r>
      <w:r w:rsidR="007B48D7" w:rsidRPr="00737A9F">
        <w:rPr>
          <w:rFonts w:cs="Arial"/>
          <w:b w:val="0"/>
          <w:color w:val="auto"/>
          <w:sz w:val="21"/>
          <w:szCs w:val="21"/>
        </w:rPr>
        <w:t>for</w:t>
      </w:r>
      <w:r w:rsidR="009F2130" w:rsidRPr="00737A9F">
        <w:rPr>
          <w:rFonts w:cs="Arial"/>
          <w:b w:val="0"/>
          <w:color w:val="auto"/>
          <w:sz w:val="21"/>
          <w:szCs w:val="21"/>
        </w:rPr>
        <w:t xml:space="preserve"> </w:t>
      </w:r>
      <w:r w:rsidR="007F60D3" w:rsidRPr="00737A9F">
        <w:rPr>
          <w:rFonts w:cs="Arial"/>
          <w:b w:val="0"/>
          <w:color w:val="auto"/>
          <w:sz w:val="21"/>
          <w:szCs w:val="21"/>
        </w:rPr>
        <w:t xml:space="preserve">people who live in </w:t>
      </w:r>
      <w:r w:rsidR="009F2130" w:rsidRPr="00737A9F">
        <w:rPr>
          <w:rFonts w:cs="Arial"/>
          <w:b w:val="0"/>
          <w:color w:val="auto"/>
          <w:sz w:val="21"/>
          <w:szCs w:val="21"/>
        </w:rPr>
        <w:t>Specialist Disability Accommodation (SDA)</w:t>
      </w:r>
      <w:r w:rsidR="007F60D3" w:rsidRPr="00737A9F">
        <w:rPr>
          <w:rFonts w:cs="Arial"/>
          <w:b w:val="0"/>
          <w:color w:val="auto"/>
          <w:sz w:val="21"/>
          <w:szCs w:val="21"/>
        </w:rPr>
        <w:t xml:space="preserve"> </w:t>
      </w:r>
      <w:r w:rsidR="00F36504" w:rsidRPr="00737A9F">
        <w:rPr>
          <w:rFonts w:cs="Arial"/>
          <w:b w:val="0"/>
          <w:color w:val="auto"/>
          <w:sz w:val="21"/>
          <w:szCs w:val="21"/>
        </w:rPr>
        <w:t xml:space="preserve">owned and managed by the </w:t>
      </w:r>
      <w:r w:rsidR="007F60D3" w:rsidRPr="00737A9F">
        <w:rPr>
          <w:rFonts w:cs="Arial"/>
          <w:b w:val="0"/>
          <w:color w:val="auto"/>
          <w:sz w:val="21"/>
          <w:szCs w:val="21"/>
        </w:rPr>
        <w:t>Department of Families, Fairness and Housing</w:t>
      </w:r>
      <w:r w:rsidR="0046605C">
        <w:rPr>
          <w:rFonts w:cs="Arial"/>
          <w:b w:val="0"/>
          <w:color w:val="auto"/>
          <w:sz w:val="21"/>
          <w:szCs w:val="21"/>
        </w:rPr>
        <w:t xml:space="preserve"> (the ‘department’)</w:t>
      </w:r>
      <w:r w:rsidR="00981B64">
        <w:rPr>
          <w:rFonts w:cs="Arial"/>
          <w:b w:val="0"/>
          <w:color w:val="auto"/>
          <w:sz w:val="21"/>
          <w:szCs w:val="21"/>
        </w:rPr>
        <w:t>.</w:t>
      </w:r>
    </w:p>
    <w:p w14:paraId="447D4759" w14:textId="39033690" w:rsidR="003C5453" w:rsidRPr="00737A9F" w:rsidRDefault="002029E3" w:rsidP="003C5453">
      <w:pPr>
        <w:pStyle w:val="DHHSTOCheadingfactsheet"/>
        <w:spacing w:after="120"/>
        <w:rPr>
          <w:rFonts w:cs="Arial"/>
          <w:b w:val="0"/>
          <w:color w:val="auto"/>
          <w:sz w:val="21"/>
          <w:szCs w:val="21"/>
        </w:rPr>
      </w:pPr>
      <w:r w:rsidRPr="00737A9F">
        <w:rPr>
          <w:rFonts w:cs="Arial"/>
          <w:b w:val="0"/>
          <w:color w:val="auto"/>
          <w:sz w:val="21"/>
          <w:szCs w:val="21"/>
        </w:rPr>
        <w:t>As</w:t>
      </w:r>
      <w:r w:rsidR="0088764A" w:rsidRPr="00737A9F">
        <w:rPr>
          <w:rFonts w:cs="Arial"/>
          <w:b w:val="0"/>
          <w:color w:val="auto"/>
          <w:sz w:val="21"/>
          <w:szCs w:val="21"/>
        </w:rPr>
        <w:t xml:space="preserve"> a registered National Disability Insurance Scheme (NDIS) </w:t>
      </w:r>
      <w:r w:rsidR="00472513" w:rsidRPr="00737A9F">
        <w:rPr>
          <w:rFonts w:cs="Arial"/>
          <w:b w:val="0"/>
          <w:color w:val="auto"/>
          <w:sz w:val="21"/>
          <w:szCs w:val="21"/>
        </w:rPr>
        <w:t xml:space="preserve">SDA </w:t>
      </w:r>
      <w:r w:rsidR="0088764A" w:rsidRPr="00737A9F">
        <w:rPr>
          <w:rFonts w:cs="Arial"/>
          <w:b w:val="0"/>
          <w:color w:val="auto"/>
          <w:sz w:val="21"/>
          <w:szCs w:val="21"/>
        </w:rPr>
        <w:t>provider</w:t>
      </w:r>
      <w:r w:rsidRPr="00737A9F">
        <w:rPr>
          <w:rFonts w:cs="Arial"/>
          <w:b w:val="0"/>
          <w:color w:val="auto"/>
          <w:sz w:val="21"/>
          <w:szCs w:val="21"/>
        </w:rPr>
        <w:t xml:space="preserve">, the </w:t>
      </w:r>
      <w:r w:rsidR="0046605C">
        <w:rPr>
          <w:rFonts w:cs="Arial"/>
          <w:b w:val="0"/>
          <w:color w:val="auto"/>
          <w:sz w:val="21"/>
          <w:szCs w:val="21"/>
        </w:rPr>
        <w:t xml:space="preserve">department </w:t>
      </w:r>
      <w:r w:rsidR="007B78BA" w:rsidRPr="00737A9F">
        <w:rPr>
          <w:rFonts w:cs="Arial"/>
          <w:b w:val="0"/>
          <w:color w:val="auto"/>
          <w:sz w:val="21"/>
          <w:szCs w:val="21"/>
        </w:rPr>
        <w:t>provide</w:t>
      </w:r>
      <w:r w:rsidR="00A61A9C" w:rsidRPr="00737A9F">
        <w:rPr>
          <w:rFonts w:cs="Arial"/>
          <w:b w:val="0"/>
          <w:color w:val="auto"/>
          <w:sz w:val="21"/>
          <w:szCs w:val="21"/>
        </w:rPr>
        <w:t>s</w:t>
      </w:r>
      <w:r w:rsidR="001107A7" w:rsidRPr="00737A9F">
        <w:rPr>
          <w:rFonts w:cs="Arial"/>
          <w:b w:val="0"/>
          <w:color w:val="auto"/>
          <w:sz w:val="21"/>
          <w:szCs w:val="21"/>
        </w:rPr>
        <w:t xml:space="preserve"> </w:t>
      </w:r>
      <w:r w:rsidR="00E235E6" w:rsidRPr="00737A9F">
        <w:rPr>
          <w:rFonts w:cs="Arial"/>
          <w:b w:val="0"/>
          <w:color w:val="auto"/>
          <w:sz w:val="21"/>
          <w:szCs w:val="21"/>
        </w:rPr>
        <w:t xml:space="preserve">residents, carers and </w:t>
      </w:r>
      <w:r w:rsidR="00891635" w:rsidRPr="00737A9F">
        <w:rPr>
          <w:rFonts w:cs="Arial"/>
          <w:b w:val="0"/>
          <w:color w:val="auto"/>
          <w:sz w:val="21"/>
          <w:szCs w:val="21"/>
        </w:rPr>
        <w:t xml:space="preserve">guardians or </w:t>
      </w:r>
      <w:r w:rsidR="00E235E6" w:rsidRPr="00737A9F">
        <w:rPr>
          <w:rFonts w:cs="Arial"/>
          <w:b w:val="0"/>
          <w:color w:val="auto"/>
          <w:sz w:val="21"/>
          <w:szCs w:val="21"/>
        </w:rPr>
        <w:t xml:space="preserve">family members </w:t>
      </w:r>
      <w:r w:rsidR="007B78BA" w:rsidRPr="00737A9F">
        <w:rPr>
          <w:rFonts w:cs="Arial"/>
          <w:b w:val="0"/>
          <w:color w:val="auto"/>
          <w:sz w:val="21"/>
          <w:szCs w:val="21"/>
        </w:rPr>
        <w:t xml:space="preserve">a </w:t>
      </w:r>
      <w:r w:rsidR="00BB0E2D" w:rsidRPr="00737A9F">
        <w:rPr>
          <w:rFonts w:cs="Arial"/>
          <w:b w:val="0"/>
          <w:color w:val="auto"/>
          <w:sz w:val="21"/>
          <w:szCs w:val="21"/>
        </w:rPr>
        <w:t>fair and due process for addressing</w:t>
      </w:r>
      <w:r w:rsidR="006D2DE1" w:rsidRPr="00737A9F">
        <w:rPr>
          <w:rFonts w:cs="Arial"/>
          <w:b w:val="0"/>
          <w:color w:val="auto"/>
          <w:sz w:val="21"/>
          <w:szCs w:val="21"/>
        </w:rPr>
        <w:t xml:space="preserve"> </w:t>
      </w:r>
      <w:r w:rsidR="00BB0E2D" w:rsidRPr="00737A9F">
        <w:rPr>
          <w:rFonts w:cs="Arial"/>
          <w:b w:val="0"/>
          <w:color w:val="auto"/>
          <w:sz w:val="21"/>
          <w:szCs w:val="21"/>
        </w:rPr>
        <w:t xml:space="preserve">concerns. </w:t>
      </w:r>
    </w:p>
    <w:p w14:paraId="7E3C30F7" w14:textId="68D3D0F8" w:rsidR="001C6E68" w:rsidRPr="0098373A" w:rsidRDefault="001C6E68" w:rsidP="00B5261A">
      <w:pPr>
        <w:pStyle w:val="Heading1"/>
        <w:spacing w:before="240" w:after="80" w:line="320" w:lineRule="exact"/>
        <w:rPr>
          <w:color w:val="201547"/>
          <w:sz w:val="28"/>
          <w:szCs w:val="28"/>
        </w:rPr>
      </w:pPr>
      <w:r w:rsidRPr="0098373A">
        <w:rPr>
          <w:color w:val="201547"/>
          <w:sz w:val="28"/>
          <w:szCs w:val="28"/>
        </w:rPr>
        <w:t>What can you make a complaint</w:t>
      </w:r>
      <w:r w:rsidR="001976EB" w:rsidRPr="0098373A">
        <w:rPr>
          <w:color w:val="201547"/>
          <w:sz w:val="28"/>
          <w:szCs w:val="28"/>
        </w:rPr>
        <w:t xml:space="preserve"> or provide feedback</w:t>
      </w:r>
      <w:r w:rsidRPr="0098373A">
        <w:rPr>
          <w:color w:val="201547"/>
          <w:sz w:val="28"/>
          <w:szCs w:val="28"/>
        </w:rPr>
        <w:t xml:space="preserve"> about?</w:t>
      </w:r>
    </w:p>
    <w:p w14:paraId="4F31226A" w14:textId="77777777" w:rsidR="00077FFD" w:rsidRPr="00B43355" w:rsidRDefault="00EF40FB" w:rsidP="00422EA0">
      <w:pPr>
        <w:pStyle w:val="DHHSTOCheadingfactsheet"/>
        <w:spacing w:after="120" w:line="240" w:lineRule="auto"/>
        <w:rPr>
          <w:rFonts w:cs="Arial"/>
          <w:b w:val="0"/>
          <w:color w:val="auto"/>
          <w:sz w:val="21"/>
          <w:szCs w:val="21"/>
        </w:rPr>
      </w:pPr>
      <w:r w:rsidRPr="00B43355">
        <w:rPr>
          <w:rFonts w:cs="Arial"/>
          <w:b w:val="0"/>
          <w:color w:val="auto"/>
          <w:sz w:val="21"/>
          <w:szCs w:val="21"/>
        </w:rPr>
        <w:t>If you are a resident</w:t>
      </w:r>
      <w:r w:rsidR="00AB5A8B" w:rsidRPr="00B43355">
        <w:rPr>
          <w:rFonts w:cs="Arial"/>
          <w:b w:val="0"/>
          <w:color w:val="auto"/>
          <w:sz w:val="21"/>
          <w:szCs w:val="21"/>
        </w:rPr>
        <w:t xml:space="preserve"> or</w:t>
      </w:r>
      <w:r w:rsidRPr="00B43355">
        <w:rPr>
          <w:rFonts w:cs="Arial"/>
          <w:b w:val="0"/>
          <w:color w:val="auto"/>
          <w:sz w:val="21"/>
          <w:szCs w:val="21"/>
        </w:rPr>
        <w:t xml:space="preserve"> a carer, guardian </w:t>
      </w:r>
      <w:r w:rsidR="00030EE6" w:rsidRPr="00B43355">
        <w:rPr>
          <w:rFonts w:cs="Arial"/>
          <w:b w:val="0"/>
          <w:color w:val="auto"/>
          <w:sz w:val="21"/>
          <w:szCs w:val="21"/>
        </w:rPr>
        <w:t>or family member of a resident, y</w:t>
      </w:r>
      <w:r w:rsidR="002147F7" w:rsidRPr="00B43355">
        <w:rPr>
          <w:rFonts w:cs="Arial"/>
          <w:b w:val="0"/>
          <w:color w:val="auto"/>
          <w:sz w:val="21"/>
          <w:szCs w:val="21"/>
        </w:rPr>
        <w:t xml:space="preserve">ou can make a complaint </w:t>
      </w:r>
      <w:r w:rsidR="00BA6A39" w:rsidRPr="00B43355">
        <w:rPr>
          <w:rFonts w:cs="Arial"/>
          <w:b w:val="0"/>
          <w:color w:val="auto"/>
          <w:sz w:val="21"/>
          <w:szCs w:val="21"/>
        </w:rPr>
        <w:t xml:space="preserve">or provide feedback </w:t>
      </w:r>
      <w:r w:rsidR="002147F7" w:rsidRPr="00B43355">
        <w:rPr>
          <w:rFonts w:cs="Arial"/>
          <w:b w:val="0"/>
          <w:color w:val="auto"/>
          <w:sz w:val="21"/>
          <w:szCs w:val="21"/>
        </w:rPr>
        <w:t xml:space="preserve">about </w:t>
      </w:r>
      <w:r w:rsidR="006A19DF" w:rsidRPr="00B43355">
        <w:rPr>
          <w:rFonts w:cs="Arial"/>
          <w:b w:val="0"/>
          <w:color w:val="auto"/>
          <w:sz w:val="21"/>
          <w:szCs w:val="21"/>
        </w:rPr>
        <w:t xml:space="preserve">your </w:t>
      </w:r>
      <w:r w:rsidR="002147F7" w:rsidRPr="00B43355">
        <w:rPr>
          <w:rFonts w:cs="Arial"/>
          <w:b w:val="0"/>
          <w:color w:val="auto"/>
          <w:sz w:val="21"/>
          <w:szCs w:val="21"/>
        </w:rPr>
        <w:t xml:space="preserve">SDA </w:t>
      </w:r>
      <w:r w:rsidR="00670E19" w:rsidRPr="00B43355">
        <w:rPr>
          <w:rFonts w:cs="Arial"/>
          <w:b w:val="0"/>
          <w:color w:val="auto"/>
          <w:sz w:val="21"/>
          <w:szCs w:val="21"/>
        </w:rPr>
        <w:t>home</w:t>
      </w:r>
      <w:r w:rsidR="00DD5B18" w:rsidRPr="00B43355">
        <w:rPr>
          <w:rFonts w:cs="Arial"/>
          <w:b w:val="0"/>
          <w:color w:val="auto"/>
          <w:sz w:val="21"/>
          <w:szCs w:val="21"/>
        </w:rPr>
        <w:t xml:space="preserve"> or your experience with our service</w:t>
      </w:r>
      <w:r w:rsidR="00BA6A39" w:rsidRPr="00B43355">
        <w:rPr>
          <w:rFonts w:cs="Arial"/>
          <w:b w:val="0"/>
          <w:color w:val="auto"/>
          <w:sz w:val="21"/>
          <w:szCs w:val="21"/>
        </w:rPr>
        <w:t xml:space="preserve">. </w:t>
      </w:r>
    </w:p>
    <w:p w14:paraId="09C6A1E3" w14:textId="0D6692E6" w:rsidR="00C35835" w:rsidRPr="00B43355" w:rsidRDefault="00BA6A39" w:rsidP="00422EA0">
      <w:pPr>
        <w:pStyle w:val="DHHSTOCheadingfactsheet"/>
        <w:spacing w:after="120" w:line="240" w:lineRule="auto"/>
        <w:rPr>
          <w:rFonts w:cs="Arial"/>
          <w:b w:val="0"/>
          <w:color w:val="auto"/>
          <w:sz w:val="21"/>
          <w:szCs w:val="21"/>
        </w:rPr>
      </w:pPr>
      <w:r w:rsidRPr="00B43355">
        <w:rPr>
          <w:rFonts w:cs="Arial"/>
          <w:b w:val="0"/>
          <w:color w:val="auto"/>
          <w:sz w:val="21"/>
          <w:szCs w:val="21"/>
        </w:rPr>
        <w:t>This includes but not limited to the follow</w:t>
      </w:r>
      <w:r w:rsidR="0061137B" w:rsidRPr="00B43355">
        <w:rPr>
          <w:rFonts w:cs="Arial"/>
          <w:b w:val="0"/>
          <w:color w:val="auto"/>
          <w:sz w:val="21"/>
          <w:szCs w:val="21"/>
        </w:rPr>
        <w:t>ing</w:t>
      </w:r>
      <w:r w:rsidRPr="00B43355">
        <w:rPr>
          <w:rFonts w:cs="Arial"/>
          <w:b w:val="0"/>
          <w:color w:val="auto"/>
          <w:sz w:val="21"/>
          <w:szCs w:val="21"/>
        </w:rPr>
        <w:t xml:space="preserve">: </w:t>
      </w:r>
    </w:p>
    <w:p w14:paraId="50DEC9D1" w14:textId="7F6AE47B" w:rsidR="005E030F" w:rsidRPr="00B43355" w:rsidRDefault="0061137B" w:rsidP="006F76F8">
      <w:pPr>
        <w:pStyle w:val="DHHSbody"/>
        <w:numPr>
          <w:ilvl w:val="0"/>
          <w:numId w:val="23"/>
        </w:numPr>
        <w:rPr>
          <w:sz w:val="21"/>
          <w:szCs w:val="21"/>
        </w:rPr>
      </w:pPr>
      <w:r w:rsidRPr="00B43355">
        <w:rPr>
          <w:sz w:val="21"/>
          <w:szCs w:val="21"/>
        </w:rPr>
        <w:t>R</w:t>
      </w:r>
      <w:r w:rsidR="00C35835" w:rsidRPr="00B43355">
        <w:rPr>
          <w:sz w:val="21"/>
          <w:szCs w:val="21"/>
        </w:rPr>
        <w:t>epairs or maintenance needed at your home</w:t>
      </w:r>
    </w:p>
    <w:p w14:paraId="6FF3E4A5" w14:textId="3C6A30CC" w:rsidR="00C35835" w:rsidRPr="00B43355" w:rsidRDefault="005C64F3" w:rsidP="00C35835">
      <w:pPr>
        <w:pStyle w:val="DHHSbody"/>
        <w:numPr>
          <w:ilvl w:val="0"/>
          <w:numId w:val="23"/>
        </w:numPr>
        <w:rPr>
          <w:sz w:val="21"/>
          <w:szCs w:val="21"/>
        </w:rPr>
      </w:pPr>
      <w:r w:rsidRPr="00B43355">
        <w:rPr>
          <w:sz w:val="21"/>
          <w:szCs w:val="21"/>
        </w:rPr>
        <w:t>You need changes at the home to meet your needs</w:t>
      </w:r>
    </w:p>
    <w:p w14:paraId="6E6AE091" w14:textId="19F08D52" w:rsidR="005C64F3" w:rsidRPr="00B43355" w:rsidRDefault="005C64F3" w:rsidP="00C35835">
      <w:pPr>
        <w:pStyle w:val="DHHSbody"/>
        <w:numPr>
          <w:ilvl w:val="0"/>
          <w:numId w:val="23"/>
        </w:numPr>
        <w:rPr>
          <w:sz w:val="21"/>
          <w:szCs w:val="21"/>
        </w:rPr>
      </w:pPr>
      <w:r w:rsidRPr="00B43355">
        <w:rPr>
          <w:sz w:val="21"/>
          <w:szCs w:val="21"/>
        </w:rPr>
        <w:t>You did not receive enough information or choice</w:t>
      </w:r>
      <w:r w:rsidR="005E030F" w:rsidRPr="00B43355">
        <w:rPr>
          <w:sz w:val="21"/>
          <w:szCs w:val="21"/>
        </w:rPr>
        <w:t>s about decisions about you</w:t>
      </w:r>
    </w:p>
    <w:p w14:paraId="53F8530A" w14:textId="4B3190DD" w:rsidR="005C64F3" w:rsidRDefault="005C64F3" w:rsidP="00C35835">
      <w:pPr>
        <w:pStyle w:val="DHHSbody"/>
        <w:numPr>
          <w:ilvl w:val="0"/>
          <w:numId w:val="23"/>
        </w:numPr>
        <w:rPr>
          <w:sz w:val="21"/>
          <w:szCs w:val="21"/>
        </w:rPr>
      </w:pPr>
      <w:r w:rsidRPr="00B43355">
        <w:rPr>
          <w:sz w:val="21"/>
          <w:szCs w:val="21"/>
        </w:rPr>
        <w:t xml:space="preserve">You were </w:t>
      </w:r>
      <w:r w:rsidR="00566BB3" w:rsidRPr="00B43355">
        <w:rPr>
          <w:sz w:val="21"/>
          <w:szCs w:val="21"/>
        </w:rPr>
        <w:t xml:space="preserve">not treated with </w:t>
      </w:r>
      <w:r w:rsidRPr="00B43355">
        <w:rPr>
          <w:sz w:val="21"/>
          <w:szCs w:val="21"/>
        </w:rPr>
        <w:t>respect,</w:t>
      </w:r>
      <w:r w:rsidR="00566BB3" w:rsidRPr="00B43355">
        <w:rPr>
          <w:sz w:val="21"/>
          <w:szCs w:val="21"/>
        </w:rPr>
        <w:t xml:space="preserve"> with</w:t>
      </w:r>
      <w:r w:rsidRPr="00B43355">
        <w:rPr>
          <w:sz w:val="21"/>
          <w:szCs w:val="21"/>
        </w:rPr>
        <w:t xml:space="preserve"> dignity or </w:t>
      </w:r>
      <w:r w:rsidR="00664A2A" w:rsidRPr="00B43355">
        <w:rPr>
          <w:sz w:val="21"/>
          <w:szCs w:val="21"/>
        </w:rPr>
        <w:t xml:space="preserve">denied </w:t>
      </w:r>
      <w:r w:rsidRPr="00B43355">
        <w:rPr>
          <w:sz w:val="21"/>
          <w:szCs w:val="21"/>
        </w:rPr>
        <w:t>privacy</w:t>
      </w:r>
    </w:p>
    <w:p w14:paraId="280C5EE9" w14:textId="2DBB6442" w:rsidR="00150CB6" w:rsidRPr="00B43355" w:rsidRDefault="00450B16" w:rsidP="00C35835">
      <w:pPr>
        <w:pStyle w:val="DHHSbody"/>
        <w:numPr>
          <w:ilvl w:val="0"/>
          <w:numId w:val="23"/>
        </w:numPr>
        <w:rPr>
          <w:sz w:val="21"/>
          <w:szCs w:val="21"/>
        </w:rPr>
      </w:pPr>
      <w:r>
        <w:rPr>
          <w:sz w:val="21"/>
          <w:szCs w:val="21"/>
        </w:rPr>
        <w:t>You were given unsatisfactory service</w:t>
      </w:r>
    </w:p>
    <w:p w14:paraId="19B70268" w14:textId="339B77EF" w:rsidR="008C6B2F" w:rsidRPr="00B43355" w:rsidRDefault="008C6B2F" w:rsidP="00C35835">
      <w:pPr>
        <w:pStyle w:val="DHHSbody"/>
        <w:numPr>
          <w:ilvl w:val="0"/>
          <w:numId w:val="23"/>
        </w:numPr>
        <w:rPr>
          <w:sz w:val="21"/>
          <w:szCs w:val="21"/>
        </w:rPr>
      </w:pPr>
      <w:r w:rsidRPr="00B43355">
        <w:rPr>
          <w:sz w:val="21"/>
          <w:szCs w:val="21"/>
        </w:rPr>
        <w:t xml:space="preserve">You have a dispute with </w:t>
      </w:r>
      <w:r w:rsidR="006F76F8" w:rsidRPr="00B43355">
        <w:rPr>
          <w:sz w:val="21"/>
          <w:szCs w:val="21"/>
        </w:rPr>
        <w:t>other</w:t>
      </w:r>
      <w:r w:rsidRPr="00B43355">
        <w:rPr>
          <w:sz w:val="21"/>
          <w:szCs w:val="21"/>
        </w:rPr>
        <w:t xml:space="preserve"> resident</w:t>
      </w:r>
      <w:r w:rsidR="006F76F8" w:rsidRPr="00B43355">
        <w:rPr>
          <w:sz w:val="21"/>
          <w:szCs w:val="21"/>
        </w:rPr>
        <w:t>s</w:t>
      </w:r>
    </w:p>
    <w:p w14:paraId="6AAD538C" w14:textId="62E9D36B" w:rsidR="005C64F3" w:rsidRPr="00B43355" w:rsidRDefault="00C93090" w:rsidP="00C35835">
      <w:pPr>
        <w:pStyle w:val="DHHSbody"/>
        <w:numPr>
          <w:ilvl w:val="0"/>
          <w:numId w:val="23"/>
        </w:numPr>
        <w:rPr>
          <w:sz w:val="21"/>
          <w:szCs w:val="21"/>
        </w:rPr>
      </w:pPr>
      <w:r w:rsidRPr="00B43355">
        <w:rPr>
          <w:sz w:val="21"/>
          <w:szCs w:val="21"/>
        </w:rPr>
        <w:t>Service</w:t>
      </w:r>
      <w:r w:rsidR="006F76F8" w:rsidRPr="00B43355">
        <w:rPr>
          <w:sz w:val="21"/>
          <w:szCs w:val="21"/>
        </w:rPr>
        <w:t>s</w:t>
      </w:r>
      <w:r w:rsidRPr="00B43355">
        <w:rPr>
          <w:sz w:val="21"/>
          <w:szCs w:val="21"/>
        </w:rPr>
        <w:t xml:space="preserve"> </w:t>
      </w:r>
      <w:r w:rsidR="006F76F8" w:rsidRPr="00B43355">
        <w:rPr>
          <w:sz w:val="21"/>
          <w:szCs w:val="21"/>
        </w:rPr>
        <w:t xml:space="preserve">provided </w:t>
      </w:r>
      <w:r w:rsidRPr="00B43355">
        <w:rPr>
          <w:sz w:val="21"/>
          <w:szCs w:val="21"/>
        </w:rPr>
        <w:t>made you feel unsafe, hurt or unhappy</w:t>
      </w:r>
    </w:p>
    <w:p w14:paraId="36290EFB" w14:textId="2DCC4DA8" w:rsidR="00F21E40" w:rsidRPr="00881CDE" w:rsidRDefault="00C93090" w:rsidP="00881CDE">
      <w:pPr>
        <w:pStyle w:val="DHHSbody"/>
        <w:numPr>
          <w:ilvl w:val="0"/>
          <w:numId w:val="23"/>
        </w:numPr>
        <w:rPr>
          <w:sz w:val="21"/>
          <w:szCs w:val="21"/>
        </w:rPr>
      </w:pPr>
      <w:r w:rsidRPr="00B43355">
        <w:rPr>
          <w:sz w:val="21"/>
          <w:szCs w:val="21"/>
        </w:rPr>
        <w:t xml:space="preserve">You are worried about safety in your home, or there are any other concerns about your safety or the safety of the people you live with. </w:t>
      </w:r>
    </w:p>
    <w:p w14:paraId="217A272B" w14:textId="75AC0032" w:rsidR="00F21E40" w:rsidRPr="00F21E40" w:rsidRDefault="00F21E40" w:rsidP="00881CDE">
      <w:pPr>
        <w:pStyle w:val="DHHSbody"/>
        <w:spacing w:before="240"/>
        <w:rPr>
          <w:rFonts w:eastAsia="Times New Roman"/>
          <w:b/>
          <w:bCs/>
          <w:color w:val="201547"/>
          <w:sz w:val="28"/>
          <w:szCs w:val="28"/>
          <w:lang w:val="en-US" w:eastAsia="en-AU"/>
        </w:rPr>
      </w:pPr>
      <w:r w:rsidRPr="00F21E40">
        <w:rPr>
          <w:rFonts w:eastAsia="Times New Roman"/>
          <w:b/>
          <w:bCs/>
          <w:color w:val="201547"/>
          <w:sz w:val="28"/>
          <w:szCs w:val="28"/>
          <w:lang w:val="en-US" w:eastAsia="en-AU"/>
        </w:rPr>
        <w:t>Anonymous complaint</w:t>
      </w:r>
    </w:p>
    <w:p w14:paraId="19280DCE" w14:textId="77777777" w:rsidR="00F03B8F" w:rsidRPr="00B43355" w:rsidRDefault="00F03B8F" w:rsidP="00F03B8F">
      <w:pPr>
        <w:pStyle w:val="DHHSbody"/>
        <w:rPr>
          <w:sz w:val="21"/>
          <w:szCs w:val="21"/>
        </w:rPr>
      </w:pPr>
      <w:bookmarkStart w:id="0" w:name="_Hlk67156183"/>
      <w:r w:rsidRPr="00B43355">
        <w:rPr>
          <w:sz w:val="21"/>
          <w:szCs w:val="21"/>
        </w:rPr>
        <w:t>Please let us know if you have any concerns about sharing your personal information.</w:t>
      </w:r>
    </w:p>
    <w:p w14:paraId="30A65BA6" w14:textId="77777777" w:rsidR="00F03B8F" w:rsidRPr="00B43355" w:rsidRDefault="00F03B8F" w:rsidP="00F03B8F">
      <w:pPr>
        <w:pStyle w:val="DHHSbody"/>
        <w:rPr>
          <w:sz w:val="21"/>
          <w:szCs w:val="21"/>
        </w:rPr>
      </w:pPr>
      <w:r w:rsidRPr="00B43355">
        <w:rPr>
          <w:sz w:val="21"/>
          <w:szCs w:val="21"/>
        </w:rPr>
        <w:t xml:space="preserve">You can make a complaint without saying who you are. You’ll need to provide your name and contact details, but you can ask to have your complaint marked confidential. </w:t>
      </w:r>
    </w:p>
    <w:p w14:paraId="055C3C76" w14:textId="781C53A2" w:rsidR="00671DBE" w:rsidRDefault="00F03B8F" w:rsidP="00F03B8F">
      <w:pPr>
        <w:pStyle w:val="DHHSbody"/>
        <w:rPr>
          <w:sz w:val="21"/>
          <w:szCs w:val="21"/>
        </w:rPr>
      </w:pPr>
      <w:r w:rsidRPr="00B43355">
        <w:rPr>
          <w:sz w:val="21"/>
          <w:szCs w:val="21"/>
        </w:rPr>
        <w:t>We will not pass on your information to anyone if you choose to make an anonymous complaint. However, we will not be able to contact you if we require more information or let you know the outcome of the complaint.</w:t>
      </w:r>
    </w:p>
    <w:p w14:paraId="0C4C5D4B" w14:textId="77777777" w:rsidR="00881CDE" w:rsidRDefault="00881CDE" w:rsidP="00F03B8F">
      <w:pPr>
        <w:pStyle w:val="DHHSbody"/>
        <w:rPr>
          <w:sz w:val="21"/>
          <w:szCs w:val="21"/>
        </w:rPr>
      </w:pPr>
    </w:p>
    <w:p w14:paraId="51E210C4" w14:textId="77777777" w:rsidR="00881CDE" w:rsidRDefault="00881CDE" w:rsidP="00F03B8F">
      <w:pPr>
        <w:pStyle w:val="DHHSbody"/>
        <w:rPr>
          <w:sz w:val="21"/>
          <w:szCs w:val="21"/>
        </w:rPr>
      </w:pPr>
    </w:p>
    <w:p w14:paraId="5F464FDD" w14:textId="77777777" w:rsidR="00881CDE" w:rsidRDefault="00881CDE" w:rsidP="00F03B8F">
      <w:pPr>
        <w:pStyle w:val="DHHSbody"/>
        <w:rPr>
          <w:sz w:val="21"/>
          <w:szCs w:val="21"/>
        </w:rPr>
      </w:pPr>
    </w:p>
    <w:p w14:paraId="108A23F7" w14:textId="77777777" w:rsidR="00671DBE" w:rsidRPr="0098373A" w:rsidRDefault="00671DBE" w:rsidP="00671DBE">
      <w:pPr>
        <w:pStyle w:val="Heading1"/>
        <w:spacing w:before="120" w:after="100" w:line="340" w:lineRule="exact"/>
        <w:rPr>
          <w:color w:val="201547"/>
          <w:sz w:val="28"/>
          <w:szCs w:val="28"/>
        </w:rPr>
      </w:pPr>
      <w:r w:rsidRPr="0098373A">
        <w:rPr>
          <w:color w:val="201547"/>
          <w:sz w:val="28"/>
          <w:szCs w:val="28"/>
        </w:rPr>
        <w:lastRenderedPageBreak/>
        <w:t xml:space="preserve">How to make a complaint </w:t>
      </w:r>
    </w:p>
    <w:p w14:paraId="4A975FB0" w14:textId="25BAA5C7" w:rsidR="00B213FF" w:rsidRDefault="00B213FF" w:rsidP="00F03B8F">
      <w:pPr>
        <w:pStyle w:val="DHHSbody"/>
        <w:rPr>
          <w:sz w:val="21"/>
          <w:szCs w:val="21"/>
        </w:rPr>
      </w:pPr>
      <w:r>
        <w:rPr>
          <w:sz w:val="21"/>
          <w:szCs w:val="21"/>
        </w:rPr>
        <w:t xml:space="preserve">You may ask someone else to lodge a complaint </w:t>
      </w:r>
      <w:r w:rsidR="003174DF">
        <w:rPr>
          <w:sz w:val="21"/>
          <w:szCs w:val="21"/>
        </w:rPr>
        <w:t>on your behalf if you give them your permission to so, for example a family member, fri</w:t>
      </w:r>
      <w:r w:rsidR="001B445B">
        <w:rPr>
          <w:sz w:val="21"/>
          <w:szCs w:val="21"/>
        </w:rPr>
        <w:t>end or an advocate.</w:t>
      </w:r>
    </w:p>
    <w:p w14:paraId="3A573D0B" w14:textId="225A7F8C" w:rsidR="00C67939" w:rsidRPr="00B43355" w:rsidRDefault="00F21910" w:rsidP="00D54ADB">
      <w:pPr>
        <w:pStyle w:val="DHHSbody"/>
        <w:rPr>
          <w:sz w:val="21"/>
          <w:szCs w:val="21"/>
        </w:rPr>
      </w:pPr>
      <w:r w:rsidRPr="00B43355">
        <w:rPr>
          <w:sz w:val="21"/>
          <w:szCs w:val="21"/>
        </w:rPr>
        <w:t xml:space="preserve">Please </w:t>
      </w:r>
      <w:r w:rsidR="00FB1300" w:rsidRPr="00B43355">
        <w:rPr>
          <w:sz w:val="21"/>
          <w:szCs w:val="21"/>
        </w:rPr>
        <w:t>contact us to tell us about a complaint or feedback</w:t>
      </w:r>
      <w:r w:rsidR="009D628F" w:rsidRPr="00B43355">
        <w:rPr>
          <w:sz w:val="21"/>
          <w:szCs w:val="21"/>
        </w:rPr>
        <w:t xml:space="preserve"> on either of the following ways</w:t>
      </w:r>
      <w:r w:rsidR="00F03B8F" w:rsidRPr="00B43355">
        <w:rPr>
          <w:sz w:val="21"/>
          <w:szCs w:val="21"/>
        </w:rPr>
        <w:t>:</w:t>
      </w:r>
    </w:p>
    <w:p w14:paraId="03FD614A" w14:textId="25778448" w:rsidR="009D628F" w:rsidRPr="00B43355" w:rsidRDefault="008C2FB3" w:rsidP="009D628F">
      <w:pPr>
        <w:pStyle w:val="DHHSbody"/>
        <w:rPr>
          <w:b/>
          <w:bCs/>
          <w:color w:val="201547"/>
        </w:rPr>
      </w:pPr>
      <w:r>
        <w:rPr>
          <w:noProof/>
        </w:rPr>
        <w:drawing>
          <wp:anchor distT="0" distB="0" distL="114300" distR="114300" simplePos="0" relativeHeight="251658241" behindDoc="0" locked="0" layoutInCell="1" allowOverlap="1" wp14:anchorId="7B6397B4" wp14:editId="28A5815A">
            <wp:simplePos x="0" y="0"/>
            <wp:positionH relativeFrom="margin">
              <wp:posOffset>12700</wp:posOffset>
            </wp:positionH>
            <wp:positionV relativeFrom="paragraph">
              <wp:posOffset>243840</wp:posOffset>
            </wp:positionV>
            <wp:extent cx="268605" cy="268605"/>
            <wp:effectExtent l="0" t="0" r="0" b="0"/>
            <wp:wrapNone/>
            <wp:docPr id="6" name="Graphic 6"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009D628F" w:rsidRPr="00B43355">
        <w:rPr>
          <w:b/>
          <w:bCs/>
          <w:color w:val="201547"/>
        </w:rPr>
        <w:t xml:space="preserve">Directly with the team </w:t>
      </w:r>
      <w:r w:rsidR="0022676D">
        <w:rPr>
          <w:b/>
          <w:bCs/>
          <w:color w:val="201547"/>
        </w:rPr>
        <w:t>who</w:t>
      </w:r>
      <w:r w:rsidR="009D628F" w:rsidRPr="00B43355">
        <w:rPr>
          <w:b/>
          <w:bCs/>
          <w:color w:val="201547"/>
        </w:rPr>
        <w:t xml:space="preserve"> manage SDA homes</w:t>
      </w:r>
    </w:p>
    <w:p w14:paraId="1F398F30" w14:textId="413EE8D8" w:rsidR="007758ED" w:rsidRDefault="006565AF" w:rsidP="007758ED">
      <w:pPr>
        <w:pStyle w:val="DHHSbullet1"/>
        <w:numPr>
          <w:ilvl w:val="0"/>
          <w:numId w:val="0"/>
        </w:numPr>
        <w:ind w:left="720"/>
      </w:pPr>
      <w:r>
        <w:rPr>
          <w:b/>
          <w:bCs/>
          <w:noProof/>
        </w:rPr>
        <mc:AlternateContent>
          <mc:Choice Requires="wps">
            <w:drawing>
              <wp:anchor distT="0" distB="0" distL="114300" distR="114300" simplePos="0" relativeHeight="251658242" behindDoc="0" locked="0" layoutInCell="1" allowOverlap="1" wp14:anchorId="66905547" wp14:editId="6582D75F">
                <wp:simplePos x="0" y="0"/>
                <wp:positionH relativeFrom="margin">
                  <wp:posOffset>-50800</wp:posOffset>
                </wp:positionH>
                <wp:positionV relativeFrom="paragraph">
                  <wp:posOffset>123190</wp:posOffset>
                </wp:positionV>
                <wp:extent cx="473075" cy="54737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73075" cy="547370"/>
                        </a:xfrm>
                        <a:prstGeom prst="rect">
                          <a:avLst/>
                        </a:prstGeom>
                        <a:noFill/>
                        <a:ln w="6350">
                          <a:noFill/>
                        </a:ln>
                      </wps:spPr>
                      <wps:txbx>
                        <w:txbxContent>
                          <w:p w14:paraId="349C1B25" w14:textId="77777777" w:rsidR="00A84588" w:rsidRPr="006565AF" w:rsidRDefault="00A84588" w:rsidP="00A84588">
                            <w:pPr>
                              <w:rPr>
                                <w:sz w:val="36"/>
                                <w:szCs w:val="48"/>
                              </w:rPr>
                            </w:pPr>
                            <w:r w:rsidRPr="006565AF">
                              <w:rPr>
                                <w:sz w:val="36"/>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05547" id="_x0000_t202" coordsize="21600,21600" o:spt="202" path="m,l,21600r21600,l21600,xe">
                <v:stroke joinstyle="miter"/>
                <v:path gradientshapeok="t" o:connecttype="rect"/>
              </v:shapetype>
              <v:shape id="Text Box 9" o:spid="_x0000_s1026" type="#_x0000_t202" style="position:absolute;left:0;text-align:left;margin-left:-4pt;margin-top:9.7pt;width:37.25pt;height:4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" filled="f" stroked="f" strokeweight=".5pt">
                <v:textbox>
                  <w:txbxContent>
                    <w:p w14:paraId="349C1B25" w14:textId="77777777" w:rsidR="00A84588" w:rsidRPr="006565AF" w:rsidRDefault="00A84588" w:rsidP="00A84588">
                      <w:pPr>
                        <w:rPr>
                          <w:sz w:val="36"/>
                          <w:szCs w:val="48"/>
                        </w:rPr>
                      </w:pPr>
                      <w:r w:rsidRPr="006565AF">
                        <w:rPr>
                          <w:sz w:val="36"/>
                          <w:szCs w:val="48"/>
                        </w:rPr>
                        <w:t>@</w:t>
                      </w:r>
                    </w:p>
                  </w:txbxContent>
                </v:textbox>
                <w10:wrap anchorx="margin"/>
              </v:shape>
            </w:pict>
          </mc:Fallback>
        </mc:AlternateContent>
      </w:r>
      <w:r w:rsidR="007758ED">
        <w:t>1300 161 485</w:t>
      </w:r>
    </w:p>
    <w:p w14:paraId="1F0675E9" w14:textId="7A9FC09A" w:rsidR="009975DF" w:rsidRDefault="009975DF" w:rsidP="007758ED">
      <w:pPr>
        <w:pStyle w:val="DHHSbullet1"/>
        <w:numPr>
          <w:ilvl w:val="0"/>
          <w:numId w:val="0"/>
        </w:numPr>
        <w:ind w:left="720"/>
      </w:pPr>
    </w:p>
    <w:p w14:paraId="7E36F714" w14:textId="49AF6081" w:rsidR="007758ED" w:rsidRDefault="00A84588" w:rsidP="007758ED">
      <w:pPr>
        <w:pStyle w:val="DHHSbullet1"/>
        <w:numPr>
          <w:ilvl w:val="0"/>
          <w:numId w:val="0"/>
        </w:numPr>
        <w:ind w:left="720"/>
        <w:rPr>
          <w:rStyle w:val="Hyperlink"/>
        </w:rPr>
      </w:pPr>
      <w:r>
        <w:t xml:space="preserve"> </w:t>
      </w:r>
      <w:hyperlink r:id="rId14" w:history="1">
        <w:r w:rsidRPr="007C6E22">
          <w:rPr>
            <w:rStyle w:val="Hyperlink"/>
          </w:rPr>
          <w:t>myhome@homes.vic.gov.au</w:t>
        </w:r>
      </w:hyperlink>
    </w:p>
    <w:p w14:paraId="18B5A34A" w14:textId="63F1DD92" w:rsidR="00A84588" w:rsidRDefault="00A84588" w:rsidP="007758ED">
      <w:pPr>
        <w:pStyle w:val="DHHSbullet1"/>
        <w:numPr>
          <w:ilvl w:val="0"/>
          <w:numId w:val="0"/>
        </w:numPr>
        <w:ind w:left="720"/>
        <w:rPr>
          <w:rStyle w:val="Hyperlink"/>
        </w:rPr>
      </w:pPr>
    </w:p>
    <w:p w14:paraId="1383CCE9" w14:textId="045032A5" w:rsidR="00D54ADB" w:rsidRDefault="00A17C30" w:rsidP="00D54ADB">
      <w:pPr>
        <w:pStyle w:val="DHHSbody"/>
        <w:rPr>
          <w:b/>
          <w:bCs/>
          <w:color w:val="201547"/>
        </w:rPr>
      </w:pPr>
      <w:r>
        <w:rPr>
          <w:b/>
          <w:bCs/>
          <w:noProof/>
        </w:rPr>
        <w:drawing>
          <wp:anchor distT="0" distB="0" distL="114300" distR="114300" simplePos="0" relativeHeight="251658257" behindDoc="0" locked="0" layoutInCell="1" allowOverlap="1" wp14:anchorId="6E19274E" wp14:editId="2F9C768E">
            <wp:simplePos x="0" y="0"/>
            <wp:positionH relativeFrom="margin">
              <wp:posOffset>-47767</wp:posOffset>
            </wp:positionH>
            <wp:positionV relativeFrom="paragraph">
              <wp:posOffset>152078</wp:posOffset>
            </wp:positionV>
            <wp:extent cx="389255" cy="389255"/>
            <wp:effectExtent l="0" t="0" r="0" b="0"/>
            <wp:wrapNone/>
            <wp:docPr id="30" name="Graphic 30"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r w:rsidR="009D628F" w:rsidRPr="00B43355">
        <w:rPr>
          <w:b/>
          <w:bCs/>
          <w:color w:val="201547"/>
        </w:rPr>
        <w:t xml:space="preserve">Directly </w:t>
      </w:r>
      <w:r w:rsidR="00F03B8F" w:rsidRPr="00B43355">
        <w:rPr>
          <w:b/>
          <w:bCs/>
          <w:color w:val="201547"/>
        </w:rPr>
        <w:t>with the department</w:t>
      </w:r>
    </w:p>
    <w:p w14:paraId="7E9144F8" w14:textId="1BF06DF5" w:rsidR="004A2932" w:rsidRDefault="00D54ADB" w:rsidP="00A17C30">
      <w:pPr>
        <w:pStyle w:val="DHHSbody"/>
        <w:ind w:firstLine="720"/>
      </w:pPr>
      <w:r>
        <w:t>Submit your complaint online</w:t>
      </w:r>
      <w:r w:rsidR="006865AB">
        <w:t xml:space="preserve"> at</w:t>
      </w:r>
      <w:r>
        <w:t xml:space="preserve"> </w:t>
      </w:r>
      <w:hyperlink r:id="rId17" w:history="1">
        <w:r w:rsidR="006865AB" w:rsidRPr="00145645">
          <w:rPr>
            <w:rStyle w:val="Hyperlink"/>
          </w:rPr>
          <w:t>https://www.dffh.vic.gov.au/making-complaint</w:t>
        </w:r>
      </w:hyperlink>
      <w:r w:rsidR="006865AB">
        <w:t xml:space="preserve"> </w:t>
      </w:r>
    </w:p>
    <w:p w14:paraId="44FE3197" w14:textId="620EE727" w:rsidR="004A2932" w:rsidRPr="00B43355" w:rsidRDefault="004C54C0" w:rsidP="004C54C0">
      <w:pPr>
        <w:pStyle w:val="DHHSbody"/>
        <w:spacing w:before="240"/>
        <w:ind w:left="720"/>
        <w:rPr>
          <w:sz w:val="21"/>
          <w:szCs w:val="21"/>
        </w:rPr>
      </w:pPr>
      <w:r>
        <w:rPr>
          <w:b/>
          <w:bCs/>
          <w:noProof/>
        </w:rPr>
        <mc:AlternateContent>
          <mc:Choice Requires="wps">
            <w:drawing>
              <wp:anchor distT="0" distB="0" distL="114300" distR="114300" simplePos="0" relativeHeight="251658243" behindDoc="0" locked="0" layoutInCell="1" allowOverlap="1" wp14:anchorId="6B7B08F3" wp14:editId="4447C23C">
                <wp:simplePos x="0" y="0"/>
                <wp:positionH relativeFrom="leftMargin">
                  <wp:posOffset>810914</wp:posOffset>
                </wp:positionH>
                <wp:positionV relativeFrom="paragraph">
                  <wp:posOffset>115257</wp:posOffset>
                </wp:positionV>
                <wp:extent cx="511175" cy="57944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1175" cy="579442"/>
                        </a:xfrm>
                        <a:prstGeom prst="rect">
                          <a:avLst/>
                        </a:prstGeom>
                        <a:noFill/>
                        <a:ln w="6350">
                          <a:noFill/>
                        </a:ln>
                      </wps:spPr>
                      <wps:txbx>
                        <w:txbxContent>
                          <w:p w14:paraId="2BF86D25" w14:textId="77777777" w:rsidR="004A2932" w:rsidRPr="00C727A9" w:rsidRDefault="004A2932" w:rsidP="004A2932">
                            <w:pPr>
                              <w:rPr>
                                <w:sz w:val="40"/>
                                <w:szCs w:val="52"/>
                              </w:rPr>
                            </w:pPr>
                            <w:r w:rsidRPr="00C727A9">
                              <w:rPr>
                                <w:sz w:val="40"/>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B08F3" id="Text Box 11" o:spid="_x0000_s1027" type="#_x0000_t202" style="position:absolute;left:0;text-align:left;margin-left:63.85pt;margin-top:9.1pt;width:40.25pt;height:45.65pt;z-index:25165824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" filled="f" stroked="f" strokeweight=".5pt">
                <v:textbox>
                  <w:txbxContent>
                    <w:p w14:paraId="2BF86D25" w14:textId="77777777" w:rsidR="004A2932" w:rsidRPr="00C727A9" w:rsidRDefault="004A2932" w:rsidP="004A2932">
                      <w:pPr>
                        <w:rPr>
                          <w:sz w:val="40"/>
                          <w:szCs w:val="52"/>
                        </w:rPr>
                      </w:pPr>
                      <w:r w:rsidRPr="00C727A9">
                        <w:rPr>
                          <w:sz w:val="40"/>
                          <w:szCs w:val="52"/>
                        </w:rPr>
                        <w:t>@</w:t>
                      </w:r>
                    </w:p>
                  </w:txbxContent>
                </v:textbox>
                <w10:wrap anchorx="margin"/>
              </v:shape>
            </w:pict>
          </mc:Fallback>
        </mc:AlternateContent>
      </w:r>
      <w:r>
        <w:rPr>
          <w:noProof/>
        </w:rPr>
        <w:drawing>
          <wp:anchor distT="0" distB="0" distL="114300" distR="114300" simplePos="0" relativeHeight="251658246" behindDoc="0" locked="0" layoutInCell="1" allowOverlap="1" wp14:anchorId="75B8940A" wp14:editId="508C09DB">
            <wp:simplePos x="0" y="0"/>
            <wp:positionH relativeFrom="margin">
              <wp:posOffset>6530</wp:posOffset>
            </wp:positionH>
            <wp:positionV relativeFrom="paragraph">
              <wp:posOffset>24614</wp:posOffset>
            </wp:positionV>
            <wp:extent cx="268605" cy="268605"/>
            <wp:effectExtent l="0" t="0" r="0" b="0"/>
            <wp:wrapNone/>
            <wp:docPr id="19" name="Graphic 19"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00B142F8" w:rsidRPr="00B43355">
        <w:rPr>
          <w:sz w:val="21"/>
          <w:szCs w:val="21"/>
        </w:rPr>
        <w:t xml:space="preserve">Call </w:t>
      </w:r>
      <w:r w:rsidR="00EE150A" w:rsidRPr="00B43355">
        <w:rPr>
          <w:sz w:val="21"/>
          <w:szCs w:val="21"/>
        </w:rPr>
        <w:t>DFFH</w:t>
      </w:r>
      <w:r w:rsidR="00D54ADB" w:rsidRPr="00B43355">
        <w:rPr>
          <w:sz w:val="21"/>
          <w:szCs w:val="21"/>
        </w:rPr>
        <w:t xml:space="preserve"> Feedback Service on 1300 884 706</w:t>
      </w:r>
    </w:p>
    <w:p w14:paraId="3C52582F" w14:textId="5F296AA6" w:rsidR="00EE50EC" w:rsidRDefault="004C54C0" w:rsidP="004C54C0">
      <w:pPr>
        <w:pStyle w:val="DHHSbody"/>
        <w:spacing w:before="240"/>
        <w:ind w:left="720"/>
        <w:rPr>
          <w:sz w:val="21"/>
          <w:szCs w:val="21"/>
        </w:rPr>
      </w:pPr>
      <w:r>
        <w:rPr>
          <w:noProof/>
        </w:rPr>
        <w:drawing>
          <wp:anchor distT="0" distB="0" distL="114300" distR="114300" simplePos="0" relativeHeight="251658244" behindDoc="0" locked="0" layoutInCell="1" allowOverlap="1" wp14:anchorId="549207D8" wp14:editId="6CBA4B13">
            <wp:simplePos x="0" y="0"/>
            <wp:positionH relativeFrom="margin">
              <wp:posOffset>-31750</wp:posOffset>
            </wp:positionH>
            <wp:positionV relativeFrom="paragraph">
              <wp:posOffset>347345</wp:posOffset>
            </wp:positionV>
            <wp:extent cx="342900" cy="342900"/>
            <wp:effectExtent l="0" t="0" r="0" b="0"/>
            <wp:wrapNone/>
            <wp:docPr id="13" name="Graphic 13"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004A2932" w:rsidRPr="00B43355">
        <w:rPr>
          <w:sz w:val="21"/>
          <w:szCs w:val="21"/>
        </w:rPr>
        <w:t xml:space="preserve"> </w:t>
      </w:r>
      <w:r w:rsidR="00D54ADB" w:rsidRPr="00B43355">
        <w:rPr>
          <w:sz w:val="21"/>
          <w:szCs w:val="21"/>
        </w:rPr>
        <w:t xml:space="preserve">Email the </w:t>
      </w:r>
      <w:r w:rsidR="00EE150A" w:rsidRPr="00B43355">
        <w:rPr>
          <w:sz w:val="21"/>
          <w:szCs w:val="21"/>
        </w:rPr>
        <w:t xml:space="preserve">DFFH </w:t>
      </w:r>
      <w:r w:rsidR="00D54ADB" w:rsidRPr="00B43355">
        <w:rPr>
          <w:sz w:val="21"/>
          <w:szCs w:val="21"/>
        </w:rPr>
        <w:t xml:space="preserve">Feedback Service via </w:t>
      </w:r>
      <w:hyperlink r:id="rId20" w:history="1">
        <w:r w:rsidR="00EE150A" w:rsidRPr="00B43355">
          <w:rPr>
            <w:rStyle w:val="Hyperlink"/>
            <w:sz w:val="21"/>
            <w:szCs w:val="21"/>
          </w:rPr>
          <w:t>feedback@dffh.vic.gov.au</w:t>
        </w:r>
      </w:hyperlink>
      <w:r w:rsidR="00EE150A" w:rsidRPr="00B43355">
        <w:rPr>
          <w:sz w:val="21"/>
          <w:szCs w:val="21"/>
        </w:rPr>
        <w:t xml:space="preserve"> </w:t>
      </w:r>
    </w:p>
    <w:p w14:paraId="303AEEC8" w14:textId="14C4DB9A" w:rsidR="00752948" w:rsidRDefault="00BE4F20" w:rsidP="004C54C0">
      <w:pPr>
        <w:pStyle w:val="DHHSbody"/>
        <w:spacing w:before="240"/>
        <w:ind w:left="720"/>
        <w:rPr>
          <w:sz w:val="21"/>
          <w:szCs w:val="21"/>
        </w:rPr>
      </w:pPr>
      <w:r w:rsidRPr="00B43355">
        <w:rPr>
          <w:sz w:val="21"/>
          <w:szCs w:val="21"/>
        </w:rPr>
        <w:t>Mail</w:t>
      </w:r>
      <w:r w:rsidR="00D54ADB" w:rsidRPr="00B43355">
        <w:rPr>
          <w:sz w:val="21"/>
          <w:szCs w:val="21"/>
        </w:rPr>
        <w:t xml:space="preserve"> </w:t>
      </w:r>
      <w:r w:rsidR="00B72DB1" w:rsidRPr="00B43355">
        <w:rPr>
          <w:sz w:val="21"/>
          <w:szCs w:val="21"/>
        </w:rPr>
        <w:t>c</w:t>
      </w:r>
      <w:r w:rsidR="00D54ADB" w:rsidRPr="00B43355">
        <w:rPr>
          <w:sz w:val="21"/>
          <w:szCs w:val="21"/>
        </w:rPr>
        <w:t>omplaints</w:t>
      </w:r>
      <w:r w:rsidR="00B72DB1" w:rsidRPr="00B43355">
        <w:rPr>
          <w:sz w:val="21"/>
          <w:szCs w:val="21"/>
        </w:rPr>
        <w:t xml:space="preserve"> to</w:t>
      </w:r>
      <w:r w:rsidRPr="00B43355">
        <w:rPr>
          <w:sz w:val="21"/>
          <w:szCs w:val="21"/>
        </w:rPr>
        <w:t xml:space="preserve"> GPO Box 4057, Melbourne, Victoria 3000.</w:t>
      </w:r>
      <w:r w:rsidR="00C67939" w:rsidRPr="00C67939">
        <w:rPr>
          <w:noProof/>
        </w:rPr>
        <w:t xml:space="preserve"> </w:t>
      </w:r>
    </w:p>
    <w:p w14:paraId="2BEBB204" w14:textId="77777777" w:rsidR="004A2932" w:rsidRPr="00B43355" w:rsidRDefault="004A2932" w:rsidP="00C67939">
      <w:pPr>
        <w:pStyle w:val="DHHSbody"/>
        <w:rPr>
          <w:sz w:val="21"/>
          <w:szCs w:val="21"/>
        </w:rPr>
      </w:pPr>
    </w:p>
    <w:bookmarkEnd w:id="0"/>
    <w:p w14:paraId="70BEEF01" w14:textId="00CDF852" w:rsidR="00B66FE9" w:rsidRPr="0098373A" w:rsidRDefault="003D334A" w:rsidP="00B5261A">
      <w:pPr>
        <w:pStyle w:val="DHHSbullet1"/>
        <w:numPr>
          <w:ilvl w:val="0"/>
          <w:numId w:val="0"/>
        </w:numPr>
        <w:spacing w:before="240" w:after="100"/>
        <w:rPr>
          <w:b/>
          <w:bCs/>
          <w:color w:val="201547"/>
          <w:sz w:val="28"/>
          <w:szCs w:val="28"/>
        </w:rPr>
      </w:pPr>
      <w:r w:rsidRPr="0098373A">
        <w:rPr>
          <w:b/>
          <w:bCs/>
          <w:color w:val="201547"/>
          <w:sz w:val="28"/>
          <w:szCs w:val="28"/>
        </w:rPr>
        <w:t>What happens when you make a complaint?</w:t>
      </w:r>
    </w:p>
    <w:p w14:paraId="5072C6B7" w14:textId="5AF96127" w:rsidR="002A7401" w:rsidRPr="00636C92" w:rsidRDefault="00CA6472" w:rsidP="002A7401">
      <w:pPr>
        <w:pStyle w:val="DHHSbody"/>
        <w:rPr>
          <w:sz w:val="21"/>
          <w:szCs w:val="21"/>
        </w:rPr>
      </w:pPr>
      <w:r w:rsidRPr="00636C92">
        <w:rPr>
          <w:sz w:val="21"/>
          <w:szCs w:val="21"/>
        </w:rPr>
        <w:t xml:space="preserve">After making </w:t>
      </w:r>
      <w:r w:rsidR="00BF4B46" w:rsidRPr="00636C92">
        <w:rPr>
          <w:sz w:val="21"/>
          <w:szCs w:val="21"/>
        </w:rPr>
        <w:t>a</w:t>
      </w:r>
      <w:r w:rsidRPr="00636C92">
        <w:rPr>
          <w:sz w:val="21"/>
          <w:szCs w:val="21"/>
        </w:rPr>
        <w:t xml:space="preserve"> complaint</w:t>
      </w:r>
      <w:r w:rsidR="00BF4B46" w:rsidRPr="00636C92">
        <w:rPr>
          <w:sz w:val="21"/>
          <w:szCs w:val="21"/>
        </w:rPr>
        <w:t xml:space="preserve"> or providing feedback</w:t>
      </w:r>
      <w:r w:rsidRPr="00636C92">
        <w:rPr>
          <w:sz w:val="21"/>
          <w:szCs w:val="21"/>
        </w:rPr>
        <w:t xml:space="preserve"> you will not be treated differently, and your privacy and safety will be protected. </w:t>
      </w:r>
      <w:r w:rsidR="001317A0" w:rsidRPr="00636C92">
        <w:rPr>
          <w:sz w:val="21"/>
          <w:szCs w:val="21"/>
        </w:rPr>
        <w:t>W</w:t>
      </w:r>
      <w:r w:rsidR="00AE440D" w:rsidRPr="00636C92">
        <w:rPr>
          <w:sz w:val="21"/>
          <w:szCs w:val="21"/>
        </w:rPr>
        <w:t xml:space="preserve">e </w:t>
      </w:r>
      <w:r w:rsidR="001317A0" w:rsidRPr="00636C92">
        <w:rPr>
          <w:sz w:val="21"/>
          <w:szCs w:val="21"/>
        </w:rPr>
        <w:t>aim</w:t>
      </w:r>
      <w:r w:rsidR="00AE440D" w:rsidRPr="00636C92">
        <w:rPr>
          <w:sz w:val="21"/>
          <w:szCs w:val="21"/>
        </w:rPr>
        <w:t xml:space="preserve"> to resolve your issue as quickly as possible</w:t>
      </w:r>
      <w:r w:rsidR="00E04FAF" w:rsidRPr="00636C92">
        <w:rPr>
          <w:sz w:val="21"/>
          <w:szCs w:val="21"/>
        </w:rPr>
        <w:t xml:space="preserve">. </w:t>
      </w:r>
    </w:p>
    <w:p w14:paraId="68A8D862" w14:textId="77777777" w:rsidR="002A7401" w:rsidRPr="00636C92" w:rsidRDefault="002A7401" w:rsidP="002A7401">
      <w:pPr>
        <w:pStyle w:val="DHHSTOCheadingfactsheet"/>
        <w:spacing w:after="120"/>
        <w:rPr>
          <w:rFonts w:cs="Arial"/>
          <w:b w:val="0"/>
          <w:color w:val="auto"/>
          <w:sz w:val="21"/>
          <w:szCs w:val="21"/>
        </w:rPr>
      </w:pPr>
      <w:r w:rsidRPr="00636C92">
        <w:rPr>
          <w:rFonts w:cs="Arial"/>
          <w:b w:val="0"/>
          <w:color w:val="auto"/>
          <w:sz w:val="21"/>
          <w:szCs w:val="21"/>
        </w:rPr>
        <w:t xml:space="preserve">As part of communicating with you to resolve your concerns we will: </w:t>
      </w:r>
    </w:p>
    <w:p w14:paraId="34BD3209" w14:textId="77777777" w:rsidR="00636C92" w:rsidRPr="00636C92" w:rsidRDefault="00636C92" w:rsidP="00636C92">
      <w:pPr>
        <w:pStyle w:val="DHHSbody"/>
        <w:numPr>
          <w:ilvl w:val="0"/>
          <w:numId w:val="28"/>
        </w:numPr>
        <w:rPr>
          <w:sz w:val="21"/>
          <w:szCs w:val="21"/>
        </w:rPr>
      </w:pPr>
      <w:r w:rsidRPr="00636C92">
        <w:rPr>
          <w:sz w:val="21"/>
          <w:szCs w:val="21"/>
        </w:rPr>
        <w:t>provide information that is helpful, accurate, and easy to understand</w:t>
      </w:r>
    </w:p>
    <w:p w14:paraId="593543A2" w14:textId="77777777" w:rsidR="00636C92" w:rsidRPr="00636C92" w:rsidRDefault="00636C92" w:rsidP="00636C92">
      <w:pPr>
        <w:pStyle w:val="DHHSbody"/>
        <w:numPr>
          <w:ilvl w:val="0"/>
          <w:numId w:val="28"/>
        </w:numPr>
        <w:rPr>
          <w:sz w:val="21"/>
          <w:szCs w:val="21"/>
        </w:rPr>
      </w:pPr>
      <w:r w:rsidRPr="00636C92">
        <w:rPr>
          <w:sz w:val="21"/>
          <w:szCs w:val="21"/>
        </w:rPr>
        <w:t>promptly refer requests to the appropriate person</w:t>
      </w:r>
    </w:p>
    <w:p w14:paraId="30820F9A" w14:textId="5A27B5DE" w:rsidR="002A7401" w:rsidRPr="00636C92" w:rsidRDefault="00636C92" w:rsidP="00BF4B46">
      <w:pPr>
        <w:pStyle w:val="DHHSbody"/>
        <w:numPr>
          <w:ilvl w:val="0"/>
          <w:numId w:val="28"/>
        </w:numPr>
        <w:rPr>
          <w:sz w:val="21"/>
          <w:szCs w:val="21"/>
        </w:rPr>
      </w:pPr>
      <w:r w:rsidRPr="00636C92">
        <w:rPr>
          <w:sz w:val="21"/>
          <w:szCs w:val="21"/>
        </w:rPr>
        <w:t>c</w:t>
      </w:r>
      <w:r w:rsidR="00BF4B46" w:rsidRPr="00636C92">
        <w:rPr>
          <w:sz w:val="21"/>
          <w:szCs w:val="21"/>
        </w:rPr>
        <w:t xml:space="preserve">ontact you to acknowledge your complaint within </w:t>
      </w:r>
      <w:r w:rsidR="00BF4B46" w:rsidRPr="00636C92">
        <w:rPr>
          <w:b/>
          <w:bCs/>
          <w:sz w:val="21"/>
          <w:szCs w:val="21"/>
        </w:rPr>
        <w:t xml:space="preserve">3 working days </w:t>
      </w:r>
    </w:p>
    <w:p w14:paraId="270F57DC" w14:textId="18C04D30" w:rsidR="00636C92" w:rsidRPr="00636C92" w:rsidRDefault="00636C92" w:rsidP="00E95483">
      <w:pPr>
        <w:pStyle w:val="DHHSbody"/>
        <w:numPr>
          <w:ilvl w:val="0"/>
          <w:numId w:val="28"/>
        </w:numPr>
        <w:rPr>
          <w:sz w:val="21"/>
          <w:szCs w:val="21"/>
        </w:rPr>
      </w:pPr>
      <w:r w:rsidRPr="00636C92">
        <w:rPr>
          <w:sz w:val="21"/>
          <w:szCs w:val="21"/>
        </w:rPr>
        <w:t>i</w:t>
      </w:r>
      <w:r w:rsidR="00BF4B46" w:rsidRPr="00636C92">
        <w:rPr>
          <w:sz w:val="21"/>
          <w:szCs w:val="21"/>
        </w:rPr>
        <w:t>nvestigate, and respond</w:t>
      </w:r>
      <w:r w:rsidRPr="00636C92">
        <w:rPr>
          <w:sz w:val="21"/>
          <w:szCs w:val="21"/>
        </w:rPr>
        <w:t xml:space="preserve"> to your complaint</w:t>
      </w:r>
      <w:r w:rsidR="00BF4B46" w:rsidRPr="00636C92">
        <w:rPr>
          <w:sz w:val="21"/>
          <w:szCs w:val="21"/>
        </w:rPr>
        <w:t xml:space="preserve"> within </w:t>
      </w:r>
      <w:r w:rsidR="00BF4B46" w:rsidRPr="00636C92">
        <w:rPr>
          <w:b/>
          <w:bCs/>
          <w:sz w:val="21"/>
          <w:szCs w:val="21"/>
        </w:rPr>
        <w:t>10 working days</w:t>
      </w:r>
      <w:r w:rsidR="00482373" w:rsidRPr="00420802">
        <w:rPr>
          <w:sz w:val="21"/>
          <w:szCs w:val="21"/>
        </w:rPr>
        <w:t>.</w:t>
      </w:r>
      <w:r w:rsidR="00BF4B46" w:rsidRPr="00420802">
        <w:rPr>
          <w:sz w:val="21"/>
          <w:szCs w:val="21"/>
        </w:rPr>
        <w:t xml:space="preserve"> </w:t>
      </w:r>
    </w:p>
    <w:p w14:paraId="7CD91C85" w14:textId="2C6C7C88" w:rsidR="00CA6472" w:rsidRPr="00636C92" w:rsidRDefault="00E75F07" w:rsidP="00636C92">
      <w:pPr>
        <w:pStyle w:val="DHHSbody"/>
        <w:rPr>
          <w:sz w:val="21"/>
          <w:szCs w:val="21"/>
        </w:rPr>
      </w:pPr>
      <w:r w:rsidRPr="00636C92">
        <w:rPr>
          <w:sz w:val="21"/>
          <w:szCs w:val="21"/>
        </w:rPr>
        <w:t>I</w:t>
      </w:r>
      <w:r w:rsidR="00FB0393" w:rsidRPr="00636C92">
        <w:rPr>
          <w:sz w:val="21"/>
          <w:szCs w:val="21"/>
        </w:rPr>
        <w:t>f</w:t>
      </w:r>
      <w:r w:rsidR="00AE440D" w:rsidRPr="00636C92">
        <w:rPr>
          <w:sz w:val="21"/>
          <w:szCs w:val="21"/>
        </w:rPr>
        <w:t xml:space="preserve"> your complaint</w:t>
      </w:r>
      <w:r w:rsidR="003036AB" w:rsidRPr="00636C92">
        <w:rPr>
          <w:sz w:val="21"/>
          <w:szCs w:val="21"/>
        </w:rPr>
        <w:t xml:space="preserve"> is complex, </w:t>
      </w:r>
      <w:r w:rsidR="00E95483" w:rsidRPr="00636C92">
        <w:rPr>
          <w:sz w:val="21"/>
          <w:szCs w:val="21"/>
        </w:rPr>
        <w:t>we</w:t>
      </w:r>
      <w:r w:rsidR="003036AB" w:rsidRPr="00636C92">
        <w:rPr>
          <w:sz w:val="21"/>
          <w:szCs w:val="21"/>
        </w:rPr>
        <w:t xml:space="preserve"> may require </w:t>
      </w:r>
      <w:r w:rsidRPr="00636C92">
        <w:rPr>
          <w:sz w:val="21"/>
          <w:szCs w:val="21"/>
        </w:rPr>
        <w:t>more time to investiga</w:t>
      </w:r>
      <w:r w:rsidR="008B6D43">
        <w:rPr>
          <w:sz w:val="21"/>
          <w:szCs w:val="21"/>
        </w:rPr>
        <w:t>te</w:t>
      </w:r>
      <w:r w:rsidR="0099715E">
        <w:rPr>
          <w:sz w:val="21"/>
          <w:szCs w:val="21"/>
        </w:rPr>
        <w:t xml:space="preserve"> and respond</w:t>
      </w:r>
      <w:r w:rsidR="00EA1512">
        <w:rPr>
          <w:sz w:val="21"/>
          <w:szCs w:val="21"/>
        </w:rPr>
        <w:t>. I</w:t>
      </w:r>
      <w:r w:rsidR="008B6D43">
        <w:rPr>
          <w:sz w:val="21"/>
          <w:szCs w:val="21"/>
        </w:rPr>
        <w:t>f this is the case, we will contact you directly to advise you</w:t>
      </w:r>
      <w:r w:rsidR="0099715E">
        <w:rPr>
          <w:sz w:val="21"/>
          <w:szCs w:val="21"/>
        </w:rPr>
        <w:t xml:space="preserve">, and </w:t>
      </w:r>
      <w:r w:rsidR="00BF4B09" w:rsidRPr="00636C92">
        <w:rPr>
          <w:sz w:val="21"/>
          <w:szCs w:val="21"/>
        </w:rPr>
        <w:t>keep you informed of any progress or delay</w:t>
      </w:r>
      <w:r w:rsidR="00664A2A" w:rsidRPr="00636C92">
        <w:rPr>
          <w:sz w:val="21"/>
          <w:szCs w:val="21"/>
        </w:rPr>
        <w:t>.</w:t>
      </w:r>
      <w:r w:rsidR="00CA6472" w:rsidRPr="00636C92">
        <w:rPr>
          <w:sz w:val="21"/>
          <w:szCs w:val="21"/>
        </w:rPr>
        <w:t xml:space="preserve"> </w:t>
      </w:r>
    </w:p>
    <w:p w14:paraId="1E81520E" w14:textId="30280D2F" w:rsidR="00CA6472" w:rsidRDefault="00CA6472" w:rsidP="00CA6472">
      <w:pPr>
        <w:pStyle w:val="DHHSbullet1"/>
        <w:numPr>
          <w:ilvl w:val="0"/>
          <w:numId w:val="0"/>
        </w:numPr>
        <w:spacing w:after="0"/>
        <w:rPr>
          <w:sz w:val="21"/>
          <w:szCs w:val="21"/>
        </w:rPr>
      </w:pPr>
      <w:r w:rsidRPr="00636C92">
        <w:rPr>
          <w:sz w:val="21"/>
          <w:szCs w:val="21"/>
        </w:rPr>
        <w:t xml:space="preserve">You are entitled to access the information we collect about you. For further details, see our </w:t>
      </w:r>
      <w:hyperlink r:id="rId21" w:history="1">
        <w:r w:rsidRPr="00636C92">
          <w:rPr>
            <w:rStyle w:val="Hyperlink"/>
            <w:sz w:val="21"/>
            <w:szCs w:val="21"/>
          </w:rPr>
          <w:t>Making a Freedom of Information request</w:t>
        </w:r>
      </w:hyperlink>
      <w:r w:rsidRPr="00636C92">
        <w:rPr>
          <w:sz w:val="21"/>
          <w:szCs w:val="21"/>
        </w:rPr>
        <w:t xml:space="preserve"> page.</w:t>
      </w:r>
    </w:p>
    <w:p w14:paraId="6D3774B1" w14:textId="77777777" w:rsidR="00844301" w:rsidRDefault="00844301" w:rsidP="00CA6472">
      <w:pPr>
        <w:pStyle w:val="DHHSbullet1"/>
        <w:numPr>
          <w:ilvl w:val="0"/>
          <w:numId w:val="0"/>
        </w:numPr>
        <w:spacing w:after="0"/>
        <w:rPr>
          <w:sz w:val="21"/>
          <w:szCs w:val="21"/>
        </w:rPr>
      </w:pPr>
    </w:p>
    <w:p w14:paraId="6E9609E0" w14:textId="7F415F50" w:rsidR="00844301" w:rsidRPr="001261AE" w:rsidRDefault="00844301" w:rsidP="00CA6472">
      <w:pPr>
        <w:pStyle w:val="DHHSbullet1"/>
        <w:numPr>
          <w:ilvl w:val="0"/>
          <w:numId w:val="0"/>
        </w:numPr>
        <w:spacing w:after="0"/>
        <w:rPr>
          <w:b/>
          <w:bCs/>
          <w:color w:val="201547"/>
          <w:sz w:val="28"/>
          <w:szCs w:val="28"/>
        </w:rPr>
      </w:pPr>
      <w:r w:rsidRPr="001261AE">
        <w:rPr>
          <w:b/>
          <w:bCs/>
          <w:color w:val="201547"/>
          <w:sz w:val="28"/>
          <w:szCs w:val="28"/>
        </w:rPr>
        <w:t xml:space="preserve">What happens to the information </w:t>
      </w:r>
      <w:r w:rsidR="008D1DD9" w:rsidRPr="001261AE">
        <w:rPr>
          <w:b/>
          <w:bCs/>
          <w:color w:val="201547"/>
          <w:sz w:val="28"/>
          <w:szCs w:val="28"/>
        </w:rPr>
        <w:t>collected about your complaint?</w:t>
      </w:r>
    </w:p>
    <w:p w14:paraId="098DD19F" w14:textId="77777777" w:rsidR="00F30F86" w:rsidRPr="003E5C8B" w:rsidRDefault="00F30F86" w:rsidP="00F30F86">
      <w:pPr>
        <w:pStyle w:val="DHHSbody"/>
        <w:spacing w:before="120" w:line="360" w:lineRule="auto"/>
        <w:rPr>
          <w:sz w:val="21"/>
          <w:szCs w:val="21"/>
        </w:rPr>
      </w:pPr>
      <w:r w:rsidRPr="003E5C8B">
        <w:rPr>
          <w:sz w:val="21"/>
          <w:szCs w:val="21"/>
        </w:rPr>
        <w:t xml:space="preserve">Your personal information should only be used to respond to your complaint. </w:t>
      </w:r>
    </w:p>
    <w:p w14:paraId="20AF7464" w14:textId="77777777" w:rsidR="00F30F86" w:rsidRPr="003E5C8B" w:rsidRDefault="00F30F86" w:rsidP="00F30F86">
      <w:pPr>
        <w:pStyle w:val="DHHSbody"/>
        <w:spacing w:before="120" w:line="360" w:lineRule="auto"/>
        <w:rPr>
          <w:sz w:val="21"/>
          <w:szCs w:val="21"/>
        </w:rPr>
      </w:pPr>
      <w:r w:rsidRPr="003E5C8B">
        <w:rPr>
          <w:sz w:val="21"/>
          <w:szCs w:val="21"/>
        </w:rPr>
        <w:t xml:space="preserve">The investigation of your complaint may involve sharing the information you have given us with other relevant areas within the department, to try and resolve it. </w:t>
      </w:r>
    </w:p>
    <w:p w14:paraId="0610D994" w14:textId="77777777" w:rsidR="00F30F86" w:rsidRDefault="00F30F86" w:rsidP="00F30F86">
      <w:pPr>
        <w:pStyle w:val="DHHSbody"/>
        <w:spacing w:before="120" w:line="360" w:lineRule="auto"/>
        <w:rPr>
          <w:sz w:val="21"/>
          <w:szCs w:val="21"/>
        </w:rPr>
      </w:pPr>
      <w:r w:rsidRPr="003E5C8B">
        <w:rPr>
          <w:sz w:val="21"/>
          <w:szCs w:val="21"/>
        </w:rPr>
        <w:t xml:space="preserve">We will speak to you about this process when we respond to your complaint. </w:t>
      </w:r>
    </w:p>
    <w:p w14:paraId="61FD424B" w14:textId="77777777" w:rsidR="00335A7E" w:rsidRDefault="00335A7E">
      <w:pPr>
        <w:spacing w:before="0" w:after="160" w:line="259" w:lineRule="auto"/>
        <w:rPr>
          <w:rFonts w:eastAsia="Times"/>
          <w:b/>
          <w:bCs/>
          <w:color w:val="201547"/>
          <w:sz w:val="28"/>
          <w:szCs w:val="28"/>
          <w:lang w:eastAsia="en-US"/>
        </w:rPr>
      </w:pPr>
      <w:r>
        <w:rPr>
          <w:b/>
          <w:bCs/>
          <w:color w:val="201547"/>
          <w:sz w:val="28"/>
          <w:szCs w:val="28"/>
        </w:rPr>
        <w:br w:type="page"/>
      </w:r>
    </w:p>
    <w:p w14:paraId="760622BD" w14:textId="716C476E" w:rsidR="003D334A" w:rsidRPr="0098373A" w:rsidRDefault="00BB097F" w:rsidP="00B5261A">
      <w:pPr>
        <w:pStyle w:val="DHHSbullet1"/>
        <w:numPr>
          <w:ilvl w:val="0"/>
          <w:numId w:val="0"/>
        </w:numPr>
        <w:spacing w:before="240"/>
        <w:rPr>
          <w:b/>
          <w:bCs/>
          <w:color w:val="201547"/>
          <w:sz w:val="28"/>
          <w:szCs w:val="28"/>
        </w:rPr>
      </w:pPr>
      <w:r w:rsidRPr="0098373A">
        <w:rPr>
          <w:b/>
          <w:bCs/>
          <w:color w:val="201547"/>
          <w:sz w:val="28"/>
          <w:szCs w:val="28"/>
        </w:rPr>
        <w:lastRenderedPageBreak/>
        <w:t>Where can I go to get further support?</w:t>
      </w:r>
    </w:p>
    <w:p w14:paraId="7EB168CC" w14:textId="6A30850D" w:rsidR="00CD0ACF" w:rsidRPr="00B43355" w:rsidRDefault="00E71F42" w:rsidP="001C6E68">
      <w:pPr>
        <w:pStyle w:val="DHHSbullet1"/>
        <w:numPr>
          <w:ilvl w:val="0"/>
          <w:numId w:val="0"/>
        </w:numPr>
        <w:rPr>
          <w:sz w:val="21"/>
          <w:szCs w:val="21"/>
        </w:rPr>
      </w:pPr>
      <w:r w:rsidRPr="00B43355">
        <w:rPr>
          <w:sz w:val="21"/>
          <w:szCs w:val="21"/>
        </w:rPr>
        <w:t xml:space="preserve">If you </w:t>
      </w:r>
      <w:r w:rsidR="00C026AB" w:rsidRPr="00B43355">
        <w:rPr>
          <w:sz w:val="21"/>
          <w:szCs w:val="21"/>
        </w:rPr>
        <w:t>need</w:t>
      </w:r>
      <w:r w:rsidRPr="00B43355">
        <w:rPr>
          <w:sz w:val="21"/>
          <w:szCs w:val="21"/>
        </w:rPr>
        <w:t xml:space="preserve"> assistance to submit </w:t>
      </w:r>
      <w:r w:rsidR="004F5F21">
        <w:rPr>
          <w:sz w:val="21"/>
          <w:szCs w:val="21"/>
        </w:rPr>
        <w:t>a</w:t>
      </w:r>
      <w:r w:rsidRPr="00B43355">
        <w:rPr>
          <w:sz w:val="21"/>
          <w:szCs w:val="21"/>
        </w:rPr>
        <w:t xml:space="preserve"> complaint, there are several supports available to you.</w:t>
      </w:r>
    </w:p>
    <w:p w14:paraId="43A8F300" w14:textId="77777777" w:rsidR="008723AC" w:rsidRPr="00B43355" w:rsidRDefault="008723AC" w:rsidP="001C6E68">
      <w:pPr>
        <w:pStyle w:val="DHHSbullet1"/>
        <w:numPr>
          <w:ilvl w:val="0"/>
          <w:numId w:val="0"/>
        </w:numPr>
        <w:rPr>
          <w:sz w:val="21"/>
          <w:szCs w:val="21"/>
        </w:rPr>
      </w:pPr>
    </w:p>
    <w:p w14:paraId="32D1CF20" w14:textId="32A48150" w:rsidR="002C3080" w:rsidRDefault="00C026AB" w:rsidP="00A17C30">
      <w:pPr>
        <w:pStyle w:val="DHHSbullet1"/>
        <w:numPr>
          <w:ilvl w:val="0"/>
          <w:numId w:val="0"/>
        </w:numPr>
        <w:rPr>
          <w:sz w:val="21"/>
          <w:szCs w:val="21"/>
        </w:rPr>
      </w:pPr>
      <w:r w:rsidRPr="00B43355">
        <w:rPr>
          <w:b/>
          <w:bCs/>
          <w:sz w:val="21"/>
          <w:szCs w:val="21"/>
        </w:rPr>
        <w:t xml:space="preserve">Office of the Public Advocate </w:t>
      </w:r>
      <w:r w:rsidRPr="00B43355">
        <w:rPr>
          <w:sz w:val="21"/>
          <w:szCs w:val="21"/>
        </w:rPr>
        <w:t>can provide advice about your rights or provide advocacy support.</w:t>
      </w:r>
    </w:p>
    <w:p w14:paraId="5BE90512" w14:textId="6C01A477" w:rsidR="00C026AB" w:rsidRDefault="00A17C30" w:rsidP="00A17C30">
      <w:pPr>
        <w:pStyle w:val="DHHSbullet1"/>
        <w:numPr>
          <w:ilvl w:val="0"/>
          <w:numId w:val="0"/>
        </w:numPr>
        <w:spacing w:before="240"/>
        <w:ind w:left="720"/>
        <w:rPr>
          <w:sz w:val="21"/>
          <w:szCs w:val="21"/>
        </w:rPr>
      </w:pPr>
      <w:r>
        <w:rPr>
          <w:noProof/>
        </w:rPr>
        <w:drawing>
          <wp:anchor distT="0" distB="0" distL="114300" distR="114300" simplePos="0" relativeHeight="251658247" behindDoc="0" locked="0" layoutInCell="1" allowOverlap="1" wp14:anchorId="43661A0D" wp14:editId="160F513C">
            <wp:simplePos x="0" y="0"/>
            <wp:positionH relativeFrom="margin">
              <wp:align>left</wp:align>
            </wp:positionH>
            <wp:positionV relativeFrom="paragraph">
              <wp:posOffset>77470</wp:posOffset>
            </wp:positionV>
            <wp:extent cx="268605" cy="268605"/>
            <wp:effectExtent l="0" t="0" r="0" b="0"/>
            <wp:wrapNone/>
            <wp:docPr id="20" name="Graphic 20"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00ED5A64" w:rsidRPr="00B43355">
        <w:rPr>
          <w:sz w:val="21"/>
          <w:szCs w:val="21"/>
        </w:rPr>
        <w:t>1300 309 337</w:t>
      </w:r>
    </w:p>
    <w:p w14:paraId="28BFA1EA" w14:textId="752C13E7" w:rsidR="002C3080" w:rsidRPr="00B43355" w:rsidRDefault="00D8781F" w:rsidP="00E1068A">
      <w:pPr>
        <w:pStyle w:val="DHHSbullet1"/>
        <w:numPr>
          <w:ilvl w:val="0"/>
          <w:numId w:val="0"/>
        </w:numPr>
        <w:ind w:left="720"/>
        <w:rPr>
          <w:sz w:val="21"/>
          <w:szCs w:val="21"/>
        </w:rPr>
      </w:pPr>
      <w:r>
        <w:rPr>
          <w:b/>
          <w:bCs/>
          <w:noProof/>
        </w:rPr>
        <w:drawing>
          <wp:anchor distT="0" distB="0" distL="114300" distR="114300" simplePos="0" relativeHeight="251658245" behindDoc="0" locked="0" layoutInCell="1" allowOverlap="1" wp14:anchorId="583EA7E6" wp14:editId="3E6B0F05">
            <wp:simplePos x="0" y="0"/>
            <wp:positionH relativeFrom="margin">
              <wp:posOffset>-44450</wp:posOffset>
            </wp:positionH>
            <wp:positionV relativeFrom="paragraph">
              <wp:posOffset>121920</wp:posOffset>
            </wp:positionV>
            <wp:extent cx="389255" cy="389255"/>
            <wp:effectExtent l="0" t="0" r="0" b="0"/>
            <wp:wrapNone/>
            <wp:docPr id="16" name="Graphic 16"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p>
    <w:p w14:paraId="11194641" w14:textId="0725B1EF" w:rsidR="003939A0" w:rsidRPr="00B43355" w:rsidRDefault="002C3080" w:rsidP="00E741C1">
      <w:pPr>
        <w:pStyle w:val="DHHSbullet1"/>
        <w:numPr>
          <w:ilvl w:val="0"/>
          <w:numId w:val="0"/>
        </w:numPr>
        <w:ind w:left="720"/>
        <w:rPr>
          <w:rStyle w:val="Hyperlink"/>
          <w:sz w:val="21"/>
          <w:szCs w:val="21"/>
        </w:rPr>
      </w:pPr>
      <w:r w:rsidRPr="00B43355">
        <w:rPr>
          <w:sz w:val="21"/>
          <w:szCs w:val="21"/>
        </w:rPr>
        <w:t xml:space="preserve"> </w:t>
      </w:r>
      <w:hyperlink r:id="rId22" w:history="1">
        <w:r w:rsidRPr="007C6E22">
          <w:rPr>
            <w:rStyle w:val="Hyperlink"/>
            <w:sz w:val="21"/>
            <w:szCs w:val="21"/>
          </w:rPr>
          <w:t>www.publicadvocate.vic.gov.au</w:t>
        </w:r>
      </w:hyperlink>
    </w:p>
    <w:p w14:paraId="50D6A6FF" w14:textId="6B7DBB0E" w:rsidR="0053480B" w:rsidRPr="00B43355" w:rsidRDefault="0053480B" w:rsidP="00E741C1">
      <w:pPr>
        <w:pStyle w:val="DHHSbullet1"/>
        <w:numPr>
          <w:ilvl w:val="0"/>
          <w:numId w:val="0"/>
        </w:numPr>
        <w:ind w:left="720"/>
        <w:rPr>
          <w:sz w:val="21"/>
          <w:szCs w:val="21"/>
        </w:rPr>
      </w:pPr>
    </w:p>
    <w:p w14:paraId="46B33497" w14:textId="4422F000" w:rsidR="00936235" w:rsidRPr="00936235" w:rsidRDefault="00C954A2" w:rsidP="001C6E68">
      <w:pPr>
        <w:pStyle w:val="DHHSbullet1"/>
        <w:numPr>
          <w:ilvl w:val="0"/>
          <w:numId w:val="0"/>
        </w:numPr>
        <w:rPr>
          <w:sz w:val="21"/>
          <w:szCs w:val="21"/>
        </w:rPr>
      </w:pPr>
      <w:r w:rsidRPr="00B43355">
        <w:rPr>
          <w:sz w:val="21"/>
          <w:szCs w:val="21"/>
        </w:rPr>
        <w:t xml:space="preserve">The </w:t>
      </w:r>
      <w:r w:rsidRPr="00B43355">
        <w:rPr>
          <w:b/>
          <w:bCs/>
          <w:sz w:val="21"/>
          <w:szCs w:val="21"/>
        </w:rPr>
        <w:t>National Relay Service</w:t>
      </w:r>
      <w:r w:rsidRPr="00B43355">
        <w:rPr>
          <w:sz w:val="21"/>
          <w:szCs w:val="21"/>
        </w:rPr>
        <w:t xml:space="preserve"> can provide support</w:t>
      </w:r>
      <w:r w:rsidR="0084691B" w:rsidRPr="00B43355">
        <w:rPr>
          <w:sz w:val="21"/>
          <w:szCs w:val="21"/>
        </w:rPr>
        <w:t xml:space="preserve"> if you have difficulty hearing or speaking</w:t>
      </w:r>
      <w:r w:rsidR="00643FE0" w:rsidRPr="00B43355">
        <w:rPr>
          <w:sz w:val="21"/>
          <w:szCs w:val="21"/>
        </w:rPr>
        <w:t>.</w:t>
      </w:r>
    </w:p>
    <w:p w14:paraId="54E420E5" w14:textId="1716EA8C" w:rsidR="006565AF" w:rsidRPr="00B43355" w:rsidRDefault="00D8781F" w:rsidP="004C54C0">
      <w:pPr>
        <w:pStyle w:val="DHHSbullet1"/>
        <w:numPr>
          <w:ilvl w:val="0"/>
          <w:numId w:val="0"/>
        </w:numPr>
        <w:spacing w:before="240"/>
        <w:ind w:left="720"/>
        <w:rPr>
          <w:rFonts w:eastAsia="Times New Roman"/>
          <w:sz w:val="21"/>
          <w:szCs w:val="21"/>
          <w:lang w:eastAsia="en-AU"/>
        </w:rPr>
      </w:pPr>
      <w:r>
        <w:rPr>
          <w:noProof/>
        </w:rPr>
        <w:drawing>
          <wp:anchor distT="0" distB="0" distL="114300" distR="114300" simplePos="0" relativeHeight="251658248" behindDoc="0" locked="0" layoutInCell="1" allowOverlap="1" wp14:anchorId="2A2A83C6" wp14:editId="7F6F0E9C">
            <wp:simplePos x="0" y="0"/>
            <wp:positionH relativeFrom="margin">
              <wp:align>left</wp:align>
            </wp:positionH>
            <wp:positionV relativeFrom="paragraph">
              <wp:posOffset>81915</wp:posOffset>
            </wp:positionV>
            <wp:extent cx="268605" cy="268605"/>
            <wp:effectExtent l="0" t="0" r="0" b="0"/>
            <wp:wrapNone/>
            <wp:docPr id="21" name="Graphic 21"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00CE7B30" w:rsidRPr="00B43355">
        <w:rPr>
          <w:sz w:val="21"/>
          <w:szCs w:val="21"/>
        </w:rPr>
        <w:t>TTY</w:t>
      </w:r>
      <w:r w:rsidR="001E79B7" w:rsidRPr="00B43355">
        <w:rPr>
          <w:sz w:val="21"/>
          <w:szCs w:val="21"/>
        </w:rPr>
        <w:t xml:space="preserve"> - </w:t>
      </w:r>
      <w:r w:rsidR="0021755A" w:rsidRPr="00B43355">
        <w:rPr>
          <w:rFonts w:eastAsia="Times New Roman"/>
          <w:sz w:val="21"/>
          <w:szCs w:val="21"/>
          <w:lang w:eastAsia="en-AU"/>
        </w:rPr>
        <w:t>133 677</w:t>
      </w:r>
      <w:r w:rsidR="00591B2E" w:rsidRPr="00B43355">
        <w:rPr>
          <w:rFonts w:eastAsia="Times New Roman"/>
          <w:sz w:val="21"/>
          <w:szCs w:val="21"/>
          <w:lang w:eastAsia="en-AU"/>
        </w:rPr>
        <w:t xml:space="preserve"> then ask for the phone number you wish to contact</w:t>
      </w:r>
    </w:p>
    <w:p w14:paraId="57A4E822" w14:textId="6530BB6C" w:rsidR="000E2BFC" w:rsidRPr="00B43355" w:rsidRDefault="004C54C0" w:rsidP="004C54C0">
      <w:pPr>
        <w:pStyle w:val="DHHSbullet1"/>
        <w:numPr>
          <w:ilvl w:val="0"/>
          <w:numId w:val="0"/>
        </w:numPr>
        <w:spacing w:before="240"/>
        <w:ind w:left="720"/>
        <w:rPr>
          <w:rFonts w:eastAsia="Times New Roman"/>
          <w:sz w:val="21"/>
          <w:szCs w:val="21"/>
          <w:lang w:eastAsia="en-AU"/>
        </w:rPr>
      </w:pPr>
      <w:r>
        <w:rPr>
          <w:noProof/>
        </w:rPr>
        <w:drawing>
          <wp:anchor distT="0" distB="0" distL="114300" distR="114300" simplePos="0" relativeHeight="251658249" behindDoc="0" locked="0" layoutInCell="1" allowOverlap="1" wp14:anchorId="606F2B6F" wp14:editId="199311C7">
            <wp:simplePos x="0" y="0"/>
            <wp:positionH relativeFrom="margin">
              <wp:align>left</wp:align>
            </wp:positionH>
            <wp:positionV relativeFrom="paragraph">
              <wp:posOffset>85801</wp:posOffset>
            </wp:positionV>
            <wp:extent cx="268605" cy="268605"/>
            <wp:effectExtent l="0" t="0" r="0" b="0"/>
            <wp:wrapNone/>
            <wp:docPr id="22" name="Graphic 22"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00642DEF" w:rsidRPr="00B43355">
        <w:rPr>
          <w:rFonts w:eastAsia="Times New Roman"/>
          <w:sz w:val="21"/>
          <w:szCs w:val="21"/>
          <w:lang w:eastAsia="en-AU"/>
        </w:rPr>
        <w:t>Voice relay - 1300 555 727</w:t>
      </w:r>
    </w:p>
    <w:p w14:paraId="5AD7AEDD" w14:textId="398D1244" w:rsidR="0053480B" w:rsidRPr="00B43355" w:rsidRDefault="0053480B" w:rsidP="00E741C1">
      <w:pPr>
        <w:pStyle w:val="DHHSbullet1"/>
        <w:numPr>
          <w:ilvl w:val="0"/>
          <w:numId w:val="0"/>
        </w:numPr>
        <w:ind w:left="720"/>
        <w:rPr>
          <w:rFonts w:eastAsia="Times New Roman"/>
          <w:sz w:val="21"/>
          <w:szCs w:val="21"/>
          <w:lang w:eastAsia="en-AU"/>
        </w:rPr>
      </w:pPr>
    </w:p>
    <w:p w14:paraId="61841DC1" w14:textId="48C1BB73" w:rsidR="006E641F" w:rsidRPr="00B43355" w:rsidRDefault="006E641F" w:rsidP="001C6E68">
      <w:pPr>
        <w:pStyle w:val="DHHSbullet1"/>
        <w:numPr>
          <w:ilvl w:val="0"/>
          <w:numId w:val="0"/>
        </w:numPr>
        <w:rPr>
          <w:rFonts w:eastAsia="Times New Roman"/>
          <w:sz w:val="21"/>
          <w:szCs w:val="21"/>
          <w:lang w:eastAsia="en-AU"/>
        </w:rPr>
      </w:pPr>
      <w:r w:rsidRPr="00B43355">
        <w:rPr>
          <w:rFonts w:eastAsia="Times New Roman"/>
          <w:sz w:val="21"/>
          <w:szCs w:val="21"/>
          <w:lang w:eastAsia="en-AU"/>
        </w:rPr>
        <w:t>If you</w:t>
      </w:r>
      <w:r w:rsidR="00D16830" w:rsidRPr="00B43355">
        <w:rPr>
          <w:rFonts w:eastAsia="Times New Roman"/>
          <w:sz w:val="21"/>
          <w:szCs w:val="21"/>
          <w:lang w:eastAsia="en-AU"/>
        </w:rPr>
        <w:t xml:space="preserve"> are non-English speaking and</w:t>
      </w:r>
      <w:r w:rsidRPr="00B43355">
        <w:rPr>
          <w:rFonts w:eastAsia="Times New Roman"/>
          <w:sz w:val="21"/>
          <w:szCs w:val="21"/>
          <w:lang w:eastAsia="en-AU"/>
        </w:rPr>
        <w:t xml:space="preserve"> require an interpreter</w:t>
      </w:r>
      <w:r w:rsidR="00D16830" w:rsidRPr="00B43355">
        <w:rPr>
          <w:rFonts w:eastAsia="Times New Roman"/>
          <w:sz w:val="21"/>
          <w:szCs w:val="21"/>
          <w:lang w:eastAsia="en-AU"/>
        </w:rPr>
        <w:t>.</w:t>
      </w:r>
    </w:p>
    <w:p w14:paraId="3C8DF5B6" w14:textId="5E8C00A7" w:rsidR="00067520" w:rsidRPr="00B43355" w:rsidRDefault="0042610C" w:rsidP="00A17C30">
      <w:pPr>
        <w:pStyle w:val="DHHSbullet1"/>
        <w:numPr>
          <w:ilvl w:val="0"/>
          <w:numId w:val="0"/>
        </w:numPr>
        <w:spacing w:before="240"/>
        <w:ind w:left="720"/>
        <w:rPr>
          <w:sz w:val="21"/>
          <w:szCs w:val="21"/>
        </w:rPr>
      </w:pPr>
      <w:r>
        <w:rPr>
          <w:noProof/>
        </w:rPr>
        <w:drawing>
          <wp:anchor distT="0" distB="0" distL="114300" distR="114300" simplePos="0" relativeHeight="251658250" behindDoc="0" locked="0" layoutInCell="1" allowOverlap="1" wp14:anchorId="43AE1170" wp14:editId="2EE5BECE">
            <wp:simplePos x="0" y="0"/>
            <wp:positionH relativeFrom="margin">
              <wp:posOffset>25400</wp:posOffset>
            </wp:positionH>
            <wp:positionV relativeFrom="paragraph">
              <wp:posOffset>113665</wp:posOffset>
            </wp:positionV>
            <wp:extent cx="268605" cy="268605"/>
            <wp:effectExtent l="0" t="0" r="0" b="0"/>
            <wp:wrapNone/>
            <wp:docPr id="23" name="Graphic 23"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00D8781F" w:rsidRPr="00B43355">
        <w:rPr>
          <w:rFonts w:eastAsia="Times New Roman"/>
          <w:sz w:val="21"/>
          <w:szCs w:val="21"/>
          <w:lang w:eastAsia="en-AU"/>
        </w:rPr>
        <w:t xml:space="preserve"> </w:t>
      </w:r>
      <w:r w:rsidR="007000F4">
        <w:rPr>
          <w:rFonts w:eastAsia="Times New Roman"/>
          <w:sz w:val="21"/>
          <w:szCs w:val="21"/>
          <w:lang w:eastAsia="en-AU"/>
        </w:rPr>
        <w:t>(</w:t>
      </w:r>
      <w:r w:rsidR="00E10ECA" w:rsidRPr="00B43355">
        <w:rPr>
          <w:sz w:val="21"/>
          <w:szCs w:val="21"/>
        </w:rPr>
        <w:t>03</w:t>
      </w:r>
      <w:r w:rsidR="007000F4">
        <w:rPr>
          <w:sz w:val="21"/>
          <w:szCs w:val="21"/>
        </w:rPr>
        <w:t>)</w:t>
      </w:r>
      <w:r w:rsidR="00E10ECA" w:rsidRPr="00B43355">
        <w:rPr>
          <w:sz w:val="21"/>
          <w:szCs w:val="21"/>
        </w:rPr>
        <w:t xml:space="preserve"> 9280 1955</w:t>
      </w:r>
    </w:p>
    <w:p w14:paraId="6D5D6C2C" w14:textId="071EBBF4" w:rsidR="007F52FA" w:rsidRDefault="007F52FA" w:rsidP="001C6E68">
      <w:pPr>
        <w:pStyle w:val="DHHSbullet1"/>
        <w:numPr>
          <w:ilvl w:val="0"/>
          <w:numId w:val="0"/>
        </w:numPr>
        <w:rPr>
          <w:b/>
          <w:bCs/>
          <w:sz w:val="30"/>
          <w:szCs w:val="30"/>
        </w:rPr>
      </w:pPr>
    </w:p>
    <w:p w14:paraId="16D5E325" w14:textId="2BD44D66" w:rsidR="002630A4" w:rsidRPr="00073CD4" w:rsidRDefault="003D334A" w:rsidP="001C6E68">
      <w:pPr>
        <w:pStyle w:val="DHHSbullet1"/>
        <w:numPr>
          <w:ilvl w:val="0"/>
          <w:numId w:val="0"/>
        </w:numPr>
        <w:rPr>
          <w:b/>
          <w:bCs/>
          <w:color w:val="201547"/>
          <w:sz w:val="28"/>
          <w:szCs w:val="28"/>
        </w:rPr>
      </w:pPr>
      <w:r w:rsidRPr="0098373A">
        <w:rPr>
          <w:b/>
          <w:bCs/>
          <w:color w:val="201547"/>
          <w:sz w:val="28"/>
          <w:szCs w:val="28"/>
        </w:rPr>
        <w:t>Where else can I raise my complaint?</w:t>
      </w:r>
    </w:p>
    <w:p w14:paraId="54B999A0" w14:textId="4FBD0050" w:rsidR="001D37FF" w:rsidRPr="00B43355" w:rsidRDefault="0D04D012" w:rsidP="001C6E68">
      <w:pPr>
        <w:pStyle w:val="DHHSbullet1"/>
        <w:numPr>
          <w:ilvl w:val="0"/>
          <w:numId w:val="0"/>
        </w:numPr>
        <w:rPr>
          <w:sz w:val="21"/>
          <w:szCs w:val="21"/>
        </w:rPr>
      </w:pPr>
      <w:r w:rsidRPr="2A990AFB">
        <w:rPr>
          <w:sz w:val="21"/>
          <w:szCs w:val="21"/>
        </w:rPr>
        <w:t>Y</w:t>
      </w:r>
      <w:r w:rsidR="00B36C5D" w:rsidRPr="2A990AFB">
        <w:rPr>
          <w:sz w:val="21"/>
          <w:szCs w:val="21"/>
        </w:rPr>
        <w:t xml:space="preserve">ou </w:t>
      </w:r>
      <w:r w:rsidR="00306E96">
        <w:rPr>
          <w:sz w:val="21"/>
          <w:szCs w:val="21"/>
        </w:rPr>
        <w:t>can also</w:t>
      </w:r>
      <w:r w:rsidR="00B36C5D" w:rsidRPr="2A990AFB">
        <w:rPr>
          <w:sz w:val="21"/>
          <w:szCs w:val="21"/>
        </w:rPr>
        <w:t xml:space="preserve"> take your complaint to one of the following organisations</w:t>
      </w:r>
      <w:r w:rsidR="00941A93" w:rsidRPr="2A990AFB">
        <w:rPr>
          <w:sz w:val="21"/>
          <w:szCs w:val="21"/>
        </w:rPr>
        <w:t>:</w:t>
      </w:r>
    </w:p>
    <w:p w14:paraId="21F9B05F" w14:textId="6E663FC1" w:rsidR="00AC307D" w:rsidRPr="00B43355" w:rsidRDefault="00AC307D" w:rsidP="001C6E68">
      <w:pPr>
        <w:pStyle w:val="DHHSbullet1"/>
        <w:numPr>
          <w:ilvl w:val="0"/>
          <w:numId w:val="0"/>
        </w:numPr>
        <w:rPr>
          <w:sz w:val="21"/>
          <w:szCs w:val="21"/>
        </w:rPr>
      </w:pPr>
    </w:p>
    <w:p w14:paraId="3A60F434" w14:textId="6FC0E7AC" w:rsidR="002D0295" w:rsidRPr="00B43355" w:rsidRDefault="00941A93" w:rsidP="001C6E68">
      <w:pPr>
        <w:pStyle w:val="DHHSbullet1"/>
        <w:numPr>
          <w:ilvl w:val="0"/>
          <w:numId w:val="0"/>
        </w:numPr>
        <w:rPr>
          <w:sz w:val="21"/>
          <w:szCs w:val="21"/>
        </w:rPr>
      </w:pPr>
      <w:r w:rsidRPr="00B43355">
        <w:rPr>
          <w:b/>
          <w:bCs/>
          <w:sz w:val="21"/>
          <w:szCs w:val="21"/>
        </w:rPr>
        <w:t xml:space="preserve">Consumer Affairs </w:t>
      </w:r>
      <w:r w:rsidR="006668EF" w:rsidRPr="00B43355">
        <w:rPr>
          <w:b/>
          <w:bCs/>
          <w:sz w:val="21"/>
          <w:szCs w:val="21"/>
        </w:rPr>
        <w:t>Victoria</w:t>
      </w:r>
      <w:r w:rsidR="006668EF" w:rsidRPr="00B43355">
        <w:rPr>
          <w:sz w:val="21"/>
          <w:szCs w:val="21"/>
        </w:rPr>
        <w:t xml:space="preserve"> </w:t>
      </w:r>
      <w:r w:rsidRPr="00B43355">
        <w:rPr>
          <w:sz w:val="21"/>
          <w:szCs w:val="21"/>
        </w:rPr>
        <w:t>– regarding your SDA home and tenancy</w:t>
      </w:r>
    </w:p>
    <w:p w14:paraId="5C3F2B61" w14:textId="5684A16D" w:rsidR="008818F1" w:rsidRDefault="007000F4" w:rsidP="007000F4">
      <w:pPr>
        <w:pStyle w:val="DHHSbullet1"/>
        <w:numPr>
          <w:ilvl w:val="0"/>
          <w:numId w:val="0"/>
        </w:numPr>
        <w:spacing w:before="240"/>
        <w:ind w:left="720"/>
        <w:rPr>
          <w:sz w:val="21"/>
          <w:szCs w:val="21"/>
        </w:rPr>
      </w:pPr>
      <w:r>
        <w:rPr>
          <w:noProof/>
        </w:rPr>
        <w:drawing>
          <wp:anchor distT="0" distB="0" distL="114300" distR="114300" simplePos="0" relativeHeight="251658251" behindDoc="0" locked="0" layoutInCell="1" allowOverlap="1" wp14:anchorId="36EF9715" wp14:editId="5A159F63">
            <wp:simplePos x="0" y="0"/>
            <wp:positionH relativeFrom="margin">
              <wp:align>left</wp:align>
            </wp:positionH>
            <wp:positionV relativeFrom="paragraph">
              <wp:posOffset>89696</wp:posOffset>
            </wp:positionV>
            <wp:extent cx="268605" cy="268605"/>
            <wp:effectExtent l="0" t="0" r="0" b="0"/>
            <wp:wrapNone/>
            <wp:docPr id="24" name="Graphic 24"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00941A93" w:rsidRPr="00B43355">
        <w:rPr>
          <w:sz w:val="21"/>
          <w:szCs w:val="21"/>
        </w:rPr>
        <w:t>1300 40 43 19</w:t>
      </w:r>
    </w:p>
    <w:p w14:paraId="20F3EC34" w14:textId="4AA5A5D4" w:rsidR="0042610C" w:rsidRPr="00B43355" w:rsidRDefault="0042610C" w:rsidP="0042610C">
      <w:pPr>
        <w:pStyle w:val="DHHSbullet1"/>
        <w:numPr>
          <w:ilvl w:val="0"/>
          <w:numId w:val="0"/>
        </w:numPr>
        <w:ind w:left="720"/>
        <w:rPr>
          <w:sz w:val="21"/>
          <w:szCs w:val="21"/>
        </w:rPr>
      </w:pPr>
      <w:r>
        <w:rPr>
          <w:b/>
          <w:bCs/>
          <w:noProof/>
        </w:rPr>
        <w:drawing>
          <wp:anchor distT="0" distB="0" distL="114300" distR="114300" simplePos="0" relativeHeight="251658252" behindDoc="0" locked="0" layoutInCell="1" allowOverlap="1" wp14:anchorId="690684D9" wp14:editId="4FD785F7">
            <wp:simplePos x="0" y="0"/>
            <wp:positionH relativeFrom="margin">
              <wp:align>left</wp:align>
            </wp:positionH>
            <wp:positionV relativeFrom="paragraph">
              <wp:posOffset>149225</wp:posOffset>
            </wp:positionV>
            <wp:extent cx="389255" cy="389255"/>
            <wp:effectExtent l="0" t="0" r="0" b="0"/>
            <wp:wrapNone/>
            <wp:docPr id="25" name="Graphic 25"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p>
    <w:p w14:paraId="3C891321" w14:textId="64AAA660" w:rsidR="00C278F4" w:rsidRPr="00B43355" w:rsidRDefault="00532161" w:rsidP="00E8423B">
      <w:pPr>
        <w:pStyle w:val="DHHSbullet1"/>
        <w:numPr>
          <w:ilvl w:val="0"/>
          <w:numId w:val="0"/>
        </w:numPr>
        <w:ind w:left="720"/>
        <w:rPr>
          <w:rStyle w:val="Hyperlink"/>
          <w:sz w:val="21"/>
          <w:szCs w:val="21"/>
        </w:rPr>
      </w:pPr>
      <w:hyperlink r:id="rId23" w:history="1">
        <w:r w:rsidR="00CC2F7C" w:rsidRPr="007C6E22">
          <w:rPr>
            <w:rStyle w:val="Hyperlink"/>
            <w:sz w:val="21"/>
            <w:szCs w:val="21"/>
          </w:rPr>
          <w:t>https://www.consumer.vic.gov.au/housing/specialist-disability-accommodation/for-residents/complaints-in-sda-residents</w:t>
        </w:r>
      </w:hyperlink>
    </w:p>
    <w:p w14:paraId="2666E803" w14:textId="01BD9D86" w:rsidR="00CC2F7C" w:rsidRDefault="00CC2F7C" w:rsidP="00E8423B">
      <w:pPr>
        <w:pStyle w:val="DHHSbullet1"/>
        <w:numPr>
          <w:ilvl w:val="0"/>
          <w:numId w:val="0"/>
        </w:numPr>
        <w:ind w:left="720"/>
        <w:rPr>
          <w:sz w:val="21"/>
          <w:szCs w:val="21"/>
        </w:rPr>
      </w:pPr>
      <w:r>
        <w:rPr>
          <w:noProof/>
        </w:rPr>
        <w:drawing>
          <wp:anchor distT="0" distB="0" distL="114300" distR="114300" simplePos="0" relativeHeight="251658253" behindDoc="0" locked="0" layoutInCell="1" allowOverlap="1" wp14:anchorId="1C874C7E" wp14:editId="372CBE7A">
            <wp:simplePos x="0" y="0"/>
            <wp:positionH relativeFrom="margin">
              <wp:posOffset>19050</wp:posOffset>
            </wp:positionH>
            <wp:positionV relativeFrom="paragraph">
              <wp:posOffset>139065</wp:posOffset>
            </wp:positionV>
            <wp:extent cx="342900" cy="342900"/>
            <wp:effectExtent l="0" t="0" r="0" b="0"/>
            <wp:wrapNone/>
            <wp:docPr id="26" name="Graphic 26"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p w14:paraId="16EC23AC" w14:textId="713DC979" w:rsidR="00C278F4" w:rsidRPr="00B43355" w:rsidRDefault="00C278F4" w:rsidP="00E8423B">
      <w:pPr>
        <w:pStyle w:val="DHHSbullet1"/>
        <w:numPr>
          <w:ilvl w:val="0"/>
          <w:numId w:val="0"/>
        </w:numPr>
        <w:ind w:left="720"/>
        <w:rPr>
          <w:sz w:val="21"/>
          <w:szCs w:val="21"/>
        </w:rPr>
      </w:pPr>
      <w:r w:rsidRPr="00B43355">
        <w:rPr>
          <w:sz w:val="21"/>
          <w:szCs w:val="21"/>
        </w:rPr>
        <w:t>Post Consumer Affairs Victoria, GPO Box 123 Melbourne VIC 3001</w:t>
      </w:r>
    </w:p>
    <w:p w14:paraId="43692E31" w14:textId="77777777" w:rsidR="0053480B" w:rsidRPr="00B43355" w:rsidRDefault="0053480B" w:rsidP="00E8423B">
      <w:pPr>
        <w:pStyle w:val="DHHSbullet1"/>
        <w:numPr>
          <w:ilvl w:val="0"/>
          <w:numId w:val="0"/>
        </w:numPr>
        <w:ind w:left="720"/>
        <w:rPr>
          <w:color w:val="0000FF"/>
          <w:sz w:val="21"/>
          <w:szCs w:val="21"/>
          <w:u w:val="single"/>
        </w:rPr>
      </w:pPr>
    </w:p>
    <w:p w14:paraId="166B8630" w14:textId="30FEDAF7" w:rsidR="00CC2F7C" w:rsidRDefault="00C278F4" w:rsidP="004C54C0">
      <w:pPr>
        <w:pStyle w:val="DHHSbullet1"/>
        <w:numPr>
          <w:ilvl w:val="0"/>
          <w:numId w:val="0"/>
        </w:numPr>
        <w:rPr>
          <w:sz w:val="21"/>
          <w:szCs w:val="21"/>
        </w:rPr>
      </w:pPr>
      <w:r w:rsidRPr="00B43355">
        <w:rPr>
          <w:b/>
          <w:bCs/>
          <w:sz w:val="21"/>
          <w:szCs w:val="21"/>
        </w:rPr>
        <w:t>NDIS</w:t>
      </w:r>
      <w:r w:rsidR="004F0881" w:rsidRPr="00B43355">
        <w:rPr>
          <w:b/>
          <w:bCs/>
          <w:sz w:val="21"/>
          <w:szCs w:val="21"/>
        </w:rPr>
        <w:t xml:space="preserve"> Commission</w:t>
      </w:r>
      <w:r w:rsidR="004F0881" w:rsidRPr="00B43355">
        <w:rPr>
          <w:sz w:val="21"/>
          <w:szCs w:val="21"/>
        </w:rPr>
        <w:t xml:space="preserve"> – regarding your NDIS service provision</w:t>
      </w:r>
    </w:p>
    <w:p w14:paraId="5662A8D6" w14:textId="3C22F39F" w:rsidR="004F0881" w:rsidRDefault="004C54C0" w:rsidP="004C54C0">
      <w:pPr>
        <w:pStyle w:val="DHHSbullet1"/>
        <w:numPr>
          <w:ilvl w:val="0"/>
          <w:numId w:val="0"/>
        </w:numPr>
        <w:spacing w:before="240"/>
        <w:ind w:left="720"/>
        <w:rPr>
          <w:sz w:val="21"/>
          <w:szCs w:val="21"/>
        </w:rPr>
      </w:pPr>
      <w:r>
        <w:rPr>
          <w:noProof/>
        </w:rPr>
        <w:drawing>
          <wp:anchor distT="0" distB="0" distL="114300" distR="114300" simplePos="0" relativeHeight="251658254" behindDoc="0" locked="0" layoutInCell="1" allowOverlap="1" wp14:anchorId="73A2731C" wp14:editId="23E8F5F4">
            <wp:simplePos x="0" y="0"/>
            <wp:positionH relativeFrom="margin">
              <wp:align>left</wp:align>
            </wp:positionH>
            <wp:positionV relativeFrom="paragraph">
              <wp:posOffset>85516</wp:posOffset>
            </wp:positionV>
            <wp:extent cx="268605" cy="268605"/>
            <wp:effectExtent l="0" t="0" r="0" b="0"/>
            <wp:wrapNone/>
            <wp:docPr id="27" name="Graphic 27"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004F0881" w:rsidRPr="00B43355">
        <w:rPr>
          <w:sz w:val="21"/>
          <w:szCs w:val="21"/>
        </w:rPr>
        <w:t>1800 035 544</w:t>
      </w:r>
    </w:p>
    <w:p w14:paraId="311A5F62" w14:textId="1B712D9F" w:rsidR="00CC2F7C" w:rsidRDefault="00CC2F7C" w:rsidP="00E8423B">
      <w:pPr>
        <w:pStyle w:val="DHHSbullet1"/>
        <w:numPr>
          <w:ilvl w:val="0"/>
          <w:numId w:val="0"/>
        </w:numPr>
        <w:ind w:left="720"/>
        <w:rPr>
          <w:sz w:val="21"/>
          <w:szCs w:val="21"/>
        </w:rPr>
      </w:pPr>
      <w:r>
        <w:rPr>
          <w:b/>
          <w:bCs/>
          <w:noProof/>
        </w:rPr>
        <w:drawing>
          <wp:anchor distT="0" distB="0" distL="114300" distR="114300" simplePos="0" relativeHeight="251658255" behindDoc="0" locked="0" layoutInCell="1" allowOverlap="1" wp14:anchorId="058BC597" wp14:editId="5FEFF331">
            <wp:simplePos x="0" y="0"/>
            <wp:positionH relativeFrom="margin">
              <wp:align>left</wp:align>
            </wp:positionH>
            <wp:positionV relativeFrom="paragraph">
              <wp:posOffset>88265</wp:posOffset>
            </wp:positionV>
            <wp:extent cx="389255" cy="389255"/>
            <wp:effectExtent l="0" t="0" r="0" b="0"/>
            <wp:wrapNone/>
            <wp:docPr id="28" name="Graphic 28"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p>
    <w:p w14:paraId="7426C443" w14:textId="5C8CAA61" w:rsidR="0A22F583" w:rsidRDefault="00532161" w:rsidP="00B97D9E">
      <w:pPr>
        <w:pStyle w:val="DHHSbullet1"/>
        <w:numPr>
          <w:ilvl w:val="0"/>
          <w:numId w:val="0"/>
        </w:numPr>
        <w:ind w:left="720"/>
        <w:rPr>
          <w:rStyle w:val="Hyperlink"/>
          <w:sz w:val="21"/>
          <w:szCs w:val="21"/>
        </w:rPr>
      </w:pPr>
      <w:hyperlink r:id="rId24" w:history="1">
        <w:r w:rsidR="004F0881" w:rsidRPr="00B43355">
          <w:rPr>
            <w:rStyle w:val="Hyperlink"/>
            <w:sz w:val="21"/>
            <w:szCs w:val="21"/>
          </w:rPr>
          <w:t>https://www.ndiscommission.gov.au/participants/participants-make-complaint</w:t>
        </w:r>
      </w:hyperlink>
    </w:p>
    <w:p w14:paraId="672047B8" w14:textId="77777777" w:rsidR="009E598C" w:rsidRDefault="009E598C" w:rsidP="00B97D9E">
      <w:pPr>
        <w:pStyle w:val="DHHSbullet1"/>
        <w:numPr>
          <w:ilvl w:val="0"/>
          <w:numId w:val="0"/>
        </w:numPr>
        <w:ind w:left="720"/>
        <w:rPr>
          <w:rStyle w:val="Hyperlink"/>
          <w:sz w:val="21"/>
          <w:szCs w:val="21"/>
        </w:rPr>
      </w:pPr>
    </w:p>
    <w:p w14:paraId="3D05966B" w14:textId="29DCA52B" w:rsidR="009E598C" w:rsidRPr="00044029" w:rsidRDefault="00B64F21" w:rsidP="009E598C">
      <w:pPr>
        <w:pStyle w:val="DHHSbullet1"/>
        <w:numPr>
          <w:ilvl w:val="0"/>
          <w:numId w:val="0"/>
        </w:numPr>
        <w:rPr>
          <w:b/>
          <w:bCs/>
          <w:sz w:val="21"/>
          <w:szCs w:val="21"/>
        </w:rPr>
      </w:pPr>
      <w:r w:rsidRPr="00044029">
        <w:rPr>
          <w:b/>
          <w:bCs/>
          <w:sz w:val="21"/>
          <w:szCs w:val="21"/>
        </w:rPr>
        <w:t>Vict</w:t>
      </w:r>
      <w:r w:rsidR="00A6679B" w:rsidRPr="00044029">
        <w:rPr>
          <w:b/>
          <w:bCs/>
          <w:sz w:val="21"/>
          <w:szCs w:val="21"/>
        </w:rPr>
        <w:t>orian O</w:t>
      </w:r>
      <w:r w:rsidR="00D64942" w:rsidRPr="00044029">
        <w:rPr>
          <w:b/>
          <w:bCs/>
          <w:sz w:val="21"/>
          <w:szCs w:val="21"/>
        </w:rPr>
        <w:t>m</w:t>
      </w:r>
      <w:r w:rsidR="00B2216C" w:rsidRPr="00044029">
        <w:rPr>
          <w:b/>
          <w:bCs/>
          <w:sz w:val="21"/>
          <w:szCs w:val="21"/>
        </w:rPr>
        <w:t>budsman</w:t>
      </w:r>
    </w:p>
    <w:p w14:paraId="6835F7DC" w14:textId="009381B4" w:rsidR="004614A5" w:rsidRPr="00044029" w:rsidRDefault="004614A5" w:rsidP="009E598C">
      <w:pPr>
        <w:pStyle w:val="DHHSbullet1"/>
        <w:numPr>
          <w:ilvl w:val="0"/>
          <w:numId w:val="0"/>
        </w:numPr>
        <w:rPr>
          <w:rStyle w:val="Hyperlink"/>
          <w:color w:val="auto"/>
          <w:sz w:val="21"/>
          <w:szCs w:val="21"/>
          <w:u w:val="none"/>
        </w:rPr>
      </w:pPr>
      <w:r w:rsidRPr="00044029">
        <w:rPr>
          <w:rStyle w:val="Hyperlink"/>
          <w:color w:val="auto"/>
          <w:sz w:val="21"/>
          <w:szCs w:val="21"/>
          <w:u w:val="none"/>
        </w:rPr>
        <w:t xml:space="preserve">The Victorian Ombudsman has the </w:t>
      </w:r>
      <w:r w:rsidR="007E2C1F" w:rsidRPr="00044029">
        <w:rPr>
          <w:rStyle w:val="Hyperlink"/>
          <w:color w:val="auto"/>
          <w:sz w:val="21"/>
          <w:szCs w:val="21"/>
          <w:u w:val="none"/>
        </w:rPr>
        <w:t>p</w:t>
      </w:r>
      <w:r w:rsidR="004C44F8" w:rsidRPr="00044029">
        <w:rPr>
          <w:rStyle w:val="Hyperlink"/>
          <w:color w:val="auto"/>
          <w:sz w:val="21"/>
          <w:szCs w:val="21"/>
          <w:u w:val="none"/>
        </w:rPr>
        <w:t>o</w:t>
      </w:r>
      <w:r w:rsidR="007E2C1F" w:rsidRPr="00044029">
        <w:rPr>
          <w:rStyle w:val="Hyperlink"/>
          <w:color w:val="auto"/>
          <w:sz w:val="21"/>
          <w:szCs w:val="21"/>
          <w:u w:val="none"/>
        </w:rPr>
        <w:t>wer to investigate complaints a</w:t>
      </w:r>
      <w:r w:rsidR="007D788E" w:rsidRPr="00044029">
        <w:rPr>
          <w:rStyle w:val="Hyperlink"/>
          <w:color w:val="auto"/>
          <w:sz w:val="21"/>
          <w:szCs w:val="21"/>
          <w:u w:val="none"/>
        </w:rPr>
        <w:t>bout State and local government auth</w:t>
      </w:r>
      <w:r w:rsidR="004C44F8" w:rsidRPr="00044029">
        <w:rPr>
          <w:rStyle w:val="Hyperlink"/>
          <w:color w:val="auto"/>
          <w:sz w:val="21"/>
          <w:szCs w:val="21"/>
          <w:u w:val="none"/>
        </w:rPr>
        <w:t>orities</w:t>
      </w:r>
      <w:r w:rsidR="00CD1FCC" w:rsidRPr="00044029">
        <w:rPr>
          <w:rStyle w:val="Hyperlink"/>
          <w:color w:val="auto"/>
          <w:sz w:val="21"/>
          <w:szCs w:val="21"/>
          <w:u w:val="none"/>
        </w:rPr>
        <w:t xml:space="preserve">. The </w:t>
      </w:r>
      <w:r w:rsidR="00ED05DF" w:rsidRPr="00044029">
        <w:rPr>
          <w:rStyle w:val="Hyperlink"/>
          <w:color w:val="auto"/>
          <w:sz w:val="21"/>
          <w:szCs w:val="21"/>
          <w:u w:val="none"/>
        </w:rPr>
        <w:t xml:space="preserve">Victorian Ombudsman investigates </w:t>
      </w:r>
      <w:r w:rsidR="00B9104A" w:rsidRPr="00044029">
        <w:rPr>
          <w:rStyle w:val="Hyperlink"/>
          <w:color w:val="auto"/>
          <w:sz w:val="21"/>
          <w:szCs w:val="21"/>
          <w:u w:val="none"/>
        </w:rPr>
        <w:t xml:space="preserve">complaints made about decisions, actions or inaction by these bodies. </w:t>
      </w:r>
    </w:p>
    <w:p w14:paraId="79344CEF" w14:textId="35E37FFA" w:rsidR="00563F53" w:rsidRDefault="007000F4" w:rsidP="007000F4">
      <w:pPr>
        <w:pStyle w:val="DHHSbullet1"/>
        <w:numPr>
          <w:ilvl w:val="0"/>
          <w:numId w:val="0"/>
        </w:numPr>
        <w:spacing w:before="240"/>
        <w:rPr>
          <w:sz w:val="21"/>
          <w:szCs w:val="21"/>
        </w:rPr>
      </w:pPr>
      <w:r>
        <w:rPr>
          <w:noProof/>
        </w:rPr>
        <w:drawing>
          <wp:anchor distT="0" distB="0" distL="114300" distR="114300" simplePos="0" relativeHeight="251658256" behindDoc="0" locked="0" layoutInCell="1" allowOverlap="1" wp14:anchorId="6C06A5E3" wp14:editId="6BB15545">
            <wp:simplePos x="0" y="0"/>
            <wp:positionH relativeFrom="margin">
              <wp:posOffset>-635</wp:posOffset>
            </wp:positionH>
            <wp:positionV relativeFrom="paragraph">
              <wp:posOffset>54059</wp:posOffset>
            </wp:positionV>
            <wp:extent cx="268605" cy="268605"/>
            <wp:effectExtent l="0" t="0" r="0" b="0"/>
            <wp:wrapNone/>
            <wp:docPr id="29" name="Graphic 29"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00563F53">
        <w:rPr>
          <w:sz w:val="21"/>
          <w:szCs w:val="21"/>
        </w:rPr>
        <w:t xml:space="preserve">      </w:t>
      </w:r>
      <w:r w:rsidR="009778D6">
        <w:rPr>
          <w:sz w:val="21"/>
          <w:szCs w:val="21"/>
        </w:rPr>
        <w:t xml:space="preserve">       </w:t>
      </w:r>
      <w:r w:rsidR="00C92559">
        <w:rPr>
          <w:sz w:val="21"/>
          <w:szCs w:val="21"/>
        </w:rPr>
        <w:t xml:space="preserve">9613 6222    </w:t>
      </w:r>
      <w:r w:rsidR="003323C0">
        <w:rPr>
          <w:sz w:val="21"/>
          <w:szCs w:val="21"/>
        </w:rPr>
        <w:t>Regional</w:t>
      </w:r>
      <w:r w:rsidR="00613ABF">
        <w:rPr>
          <w:sz w:val="21"/>
          <w:szCs w:val="21"/>
        </w:rPr>
        <w:t xml:space="preserve"> Phone</w:t>
      </w:r>
      <w:r w:rsidR="003323C0">
        <w:rPr>
          <w:sz w:val="21"/>
          <w:szCs w:val="21"/>
        </w:rPr>
        <w:t>:  1800 806 314</w:t>
      </w:r>
    </w:p>
    <w:p w14:paraId="0460B9DE" w14:textId="639345EE" w:rsidR="00710333" w:rsidRDefault="00710333" w:rsidP="00E7217F">
      <w:pPr>
        <w:pStyle w:val="DHHSbullet1"/>
        <w:numPr>
          <w:ilvl w:val="0"/>
          <w:numId w:val="0"/>
        </w:numPr>
        <w:tabs>
          <w:tab w:val="left" w:pos="0"/>
        </w:tabs>
        <w:spacing w:before="360"/>
        <w:ind w:firstLine="720"/>
        <w:rPr>
          <w:sz w:val="21"/>
          <w:szCs w:val="21"/>
        </w:rPr>
      </w:pPr>
      <w:r>
        <w:rPr>
          <w:b/>
          <w:bCs/>
          <w:noProof/>
        </w:rPr>
        <w:drawing>
          <wp:anchor distT="0" distB="0" distL="114300" distR="114300" simplePos="0" relativeHeight="251658258" behindDoc="0" locked="0" layoutInCell="1" allowOverlap="1" wp14:anchorId="2BC21064" wp14:editId="730702F1">
            <wp:simplePos x="0" y="0"/>
            <wp:positionH relativeFrom="margin">
              <wp:align>left</wp:align>
            </wp:positionH>
            <wp:positionV relativeFrom="paragraph">
              <wp:posOffset>109108</wp:posOffset>
            </wp:positionV>
            <wp:extent cx="389255" cy="389255"/>
            <wp:effectExtent l="0" t="0" r="0" b="0"/>
            <wp:wrapNone/>
            <wp:docPr id="8" name="Graphic 8"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hyperlink r:id="rId25" w:history="1">
        <w:r w:rsidR="005B53BC" w:rsidRPr="004C6A86">
          <w:rPr>
            <w:rStyle w:val="Hyperlink"/>
            <w:sz w:val="21"/>
            <w:szCs w:val="21"/>
          </w:rPr>
          <w:t>https://www.ombudsman.vic.gov.au/complaints/make-complaint/</w:t>
        </w:r>
      </w:hyperlink>
      <w:r w:rsidR="005B53BC">
        <w:rPr>
          <w:sz w:val="21"/>
          <w:szCs w:val="21"/>
        </w:rPr>
        <w:t xml:space="preserve"> </w:t>
      </w:r>
    </w:p>
    <w:tbl>
      <w:tblPr>
        <w:tblW w:w="4895" w:type="pct"/>
        <w:tblCellMar>
          <w:top w:w="113" w:type="dxa"/>
          <w:bottom w:w="57" w:type="dxa"/>
        </w:tblCellMar>
        <w:tblLook w:val="0600" w:firstRow="0" w:lastRow="0" w:firstColumn="0" w:lastColumn="0" w:noHBand="1" w:noVBand="1"/>
      </w:tblPr>
      <w:tblGrid>
        <w:gridCol w:w="8827"/>
      </w:tblGrid>
      <w:tr w:rsidR="00AB0C61" w:rsidRPr="00490F13" w14:paraId="40C50BA7" w14:textId="77777777" w:rsidTr="50D9FBB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2728174" w14:textId="77777777" w:rsidR="00AB0C61" w:rsidRPr="008C72C7" w:rsidRDefault="00AB0C61" w:rsidP="00355FE3">
            <w:pPr>
              <w:pStyle w:val="Accessibilitypara"/>
              <w:rPr>
                <w:rFonts w:cs="Arial"/>
                <w:szCs w:val="24"/>
              </w:rPr>
            </w:pPr>
            <w:r w:rsidRPr="008C72C7">
              <w:rPr>
                <w:rFonts w:cs="Arial"/>
                <w:szCs w:val="24"/>
              </w:rPr>
              <w:lastRenderedPageBreak/>
              <w:t xml:space="preserve">To receive this document in another format, phone </w:t>
            </w:r>
            <w:r w:rsidRPr="008C72C7">
              <w:rPr>
                <w:rFonts w:cs="Arial"/>
                <w:color w:val="000000" w:themeColor="text1"/>
                <w:szCs w:val="24"/>
              </w:rPr>
              <w:t>1300 161 485</w:t>
            </w:r>
            <w:r w:rsidRPr="008C72C7">
              <w:rPr>
                <w:rFonts w:cs="Arial"/>
                <w:szCs w:val="24"/>
              </w:rPr>
              <w:t xml:space="preserve">, using the National Relay Service 13 36 77 if required, or email </w:t>
            </w:r>
            <w:hyperlink r:id="rId26" w:history="1">
              <w:r w:rsidRPr="005C52FD">
                <w:rPr>
                  <w:rStyle w:val="Hyperlink"/>
                  <w:szCs w:val="24"/>
                </w:rPr>
                <w:t>myhome@homes.vic.gov.au</w:t>
              </w:r>
            </w:hyperlink>
          </w:p>
          <w:p w14:paraId="4DDCFE74" w14:textId="77777777" w:rsidR="00AB0C61" w:rsidRPr="008C72C7" w:rsidRDefault="00AB0C61" w:rsidP="00355FE3">
            <w:pPr>
              <w:pStyle w:val="Imprint"/>
            </w:pPr>
            <w:r w:rsidRPr="008C72C7">
              <w:t>Authorised and published by the Victorian Government, 1 Treasury Place, Melbourne.</w:t>
            </w:r>
          </w:p>
          <w:p w14:paraId="321A94A3" w14:textId="2ADBF7E6" w:rsidR="00AB0C61" w:rsidRPr="00490F13" w:rsidRDefault="4CF8825D" w:rsidP="00355FE3">
            <w:pPr>
              <w:pStyle w:val="DHHSbody"/>
            </w:pPr>
            <w:r w:rsidRPr="50D9FBB6">
              <w:rPr>
                <w:color w:val="000000" w:themeColor="text1"/>
              </w:rPr>
              <w:t xml:space="preserve">© State of Victoria, Australia, Department of Families, Fairness and Housing, </w:t>
            </w:r>
            <w:r w:rsidR="00E75432">
              <w:rPr>
                <w:color w:val="000000" w:themeColor="text1"/>
              </w:rPr>
              <w:t>February 2024.</w:t>
            </w:r>
          </w:p>
        </w:tc>
      </w:tr>
    </w:tbl>
    <w:p w14:paraId="15DF94E0" w14:textId="0B82D50A" w:rsidR="007E0A03" w:rsidRDefault="007E0A03" w:rsidP="00515DE6">
      <w:pPr>
        <w:pStyle w:val="DHHSbody"/>
      </w:pPr>
    </w:p>
    <w:sectPr w:rsidR="007E0A03" w:rsidSect="00B43355">
      <w:footerReference w:type="default" r:id="rId2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DF4B" w14:textId="77777777" w:rsidR="00B50CB4" w:rsidRDefault="00B50CB4" w:rsidP="001C6E68">
      <w:pPr>
        <w:spacing w:before="0" w:after="0"/>
      </w:pPr>
      <w:r>
        <w:separator/>
      </w:r>
    </w:p>
  </w:endnote>
  <w:endnote w:type="continuationSeparator" w:id="0">
    <w:p w14:paraId="26F77BF4" w14:textId="77777777" w:rsidR="00B50CB4" w:rsidRDefault="00B50CB4" w:rsidP="001C6E68">
      <w:pPr>
        <w:spacing w:before="0" w:after="0"/>
      </w:pPr>
      <w:r>
        <w:continuationSeparator/>
      </w:r>
    </w:p>
  </w:endnote>
  <w:endnote w:type="continuationNotice" w:id="1">
    <w:p w14:paraId="604A2AC4" w14:textId="77777777" w:rsidR="00B50CB4" w:rsidRDefault="00B50C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87BE" w14:textId="1F5FF231" w:rsidR="00355FE3" w:rsidRDefault="00607F76">
    <w:pPr>
      <w:pStyle w:val="Footer"/>
      <w:jc w:val="center"/>
    </w:pPr>
    <w:r>
      <w:rPr>
        <w:noProof/>
      </w:rPr>
      <mc:AlternateContent>
        <mc:Choice Requires="wps">
          <w:drawing>
            <wp:anchor distT="0" distB="0" distL="114300" distR="114300" simplePos="0" relativeHeight="251658245" behindDoc="0" locked="0" layoutInCell="0" allowOverlap="1" wp14:anchorId="3EDAFC65" wp14:editId="2F6747B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A4140" w14:textId="7467791C" w:rsidR="00607F76" w:rsidRPr="00607F76" w:rsidRDefault="00607F76" w:rsidP="00607F76">
                          <w:pPr>
                            <w:spacing w:before="0" w:after="0"/>
                            <w:jc w:val="center"/>
                            <w:rPr>
                              <w:rFonts w:ascii="Arial Black" w:hAnsi="Arial Black"/>
                              <w:color w:val="000000"/>
                              <w:sz w:val="20"/>
                            </w:rPr>
                          </w:pPr>
                          <w:r w:rsidRPr="00607F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DAFC65"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6EA4140" w14:textId="7467791C" w:rsidR="00607F76" w:rsidRPr="00607F76" w:rsidRDefault="00607F76" w:rsidP="00607F76">
                    <w:pPr>
                      <w:spacing w:before="0" w:after="0"/>
                      <w:jc w:val="center"/>
                      <w:rPr>
                        <w:rFonts w:ascii="Arial Black" w:hAnsi="Arial Black"/>
                        <w:color w:val="000000"/>
                        <w:sz w:val="20"/>
                      </w:rPr>
                    </w:pPr>
                    <w:r w:rsidRPr="00607F76">
                      <w:rPr>
                        <w:rFonts w:ascii="Arial Black" w:hAnsi="Arial Black"/>
                        <w:color w:val="000000"/>
                        <w:sz w:val="20"/>
                      </w:rPr>
                      <w:t>OFFICIAL</w:t>
                    </w:r>
                  </w:p>
                </w:txbxContent>
              </v:textbox>
              <w10:wrap anchorx="page" anchory="page"/>
            </v:shape>
          </w:pict>
        </mc:Fallback>
      </mc:AlternateContent>
    </w:r>
    <w:r w:rsidR="0053480B">
      <w:rPr>
        <w:noProof/>
      </w:rPr>
      <mc:AlternateContent>
        <mc:Choice Requires="wps">
          <w:drawing>
            <wp:anchor distT="0" distB="0" distL="114300" distR="114300" simplePos="0" relativeHeight="251658244" behindDoc="0" locked="0" layoutInCell="0" allowOverlap="1" wp14:anchorId="21643E1F" wp14:editId="2F5978B5">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2004D" w14:textId="517D6B3A" w:rsidR="0053480B" w:rsidRPr="0053480B" w:rsidRDefault="0053480B" w:rsidP="0053480B">
                          <w:pPr>
                            <w:spacing w:before="0" w:after="0"/>
                            <w:jc w:val="center"/>
                            <w:rPr>
                              <w:rFonts w:ascii="Arial Black" w:hAnsi="Arial Black"/>
                              <w:color w:val="000000"/>
                              <w:sz w:val="20"/>
                            </w:rPr>
                          </w:pPr>
                          <w:r w:rsidRPr="0053480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1643E1F" id="Text Box 4"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812004D" w14:textId="517D6B3A" w:rsidR="0053480B" w:rsidRPr="0053480B" w:rsidRDefault="0053480B" w:rsidP="0053480B">
                    <w:pPr>
                      <w:spacing w:before="0" w:after="0"/>
                      <w:jc w:val="center"/>
                      <w:rPr>
                        <w:rFonts w:ascii="Arial Black" w:hAnsi="Arial Black"/>
                        <w:color w:val="000000"/>
                        <w:sz w:val="20"/>
                      </w:rPr>
                    </w:pPr>
                    <w:r w:rsidRPr="0053480B">
                      <w:rPr>
                        <w:rFonts w:ascii="Arial Black" w:hAnsi="Arial Black"/>
                        <w:color w:val="000000"/>
                        <w:sz w:val="20"/>
                      </w:rPr>
                      <w:t>OFFICIAL</w:t>
                    </w:r>
                  </w:p>
                </w:txbxContent>
              </v:textbox>
              <w10:wrap anchorx="page" anchory="page"/>
            </v:shape>
          </w:pict>
        </mc:Fallback>
      </mc:AlternateContent>
    </w:r>
    <w:r w:rsidR="0079585A">
      <w:rPr>
        <w:noProof/>
      </w:rPr>
      <mc:AlternateContent>
        <mc:Choice Requires="wps">
          <w:drawing>
            <wp:anchor distT="0" distB="0" distL="114300" distR="114300" simplePos="0" relativeHeight="251658243" behindDoc="0" locked="0" layoutInCell="0" allowOverlap="1" wp14:anchorId="32323D52" wp14:editId="6B636ECF">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F5C69" w14:textId="048AD986" w:rsidR="0079585A" w:rsidRPr="0079585A" w:rsidRDefault="0079585A" w:rsidP="0079585A">
                          <w:pPr>
                            <w:spacing w:before="0" w:after="0"/>
                            <w:jc w:val="center"/>
                            <w:rPr>
                              <w:rFonts w:ascii="Arial Black" w:hAnsi="Arial Black"/>
                              <w:color w:val="000000"/>
                              <w:sz w:val="20"/>
                            </w:rPr>
                          </w:pPr>
                          <w:r w:rsidRPr="0079585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2323D52" id="Text Box 1"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B6F5C69" w14:textId="048AD986" w:rsidR="0079585A" w:rsidRPr="0079585A" w:rsidRDefault="0079585A" w:rsidP="0079585A">
                    <w:pPr>
                      <w:spacing w:before="0" w:after="0"/>
                      <w:jc w:val="center"/>
                      <w:rPr>
                        <w:rFonts w:ascii="Arial Black" w:hAnsi="Arial Black"/>
                        <w:color w:val="000000"/>
                        <w:sz w:val="20"/>
                      </w:rPr>
                    </w:pPr>
                    <w:r w:rsidRPr="0079585A">
                      <w:rPr>
                        <w:rFonts w:ascii="Arial Black" w:hAnsi="Arial Black"/>
                        <w:color w:val="000000"/>
                        <w:sz w:val="20"/>
                      </w:rPr>
                      <w:t>OFFICIAL</w:t>
                    </w:r>
                  </w:p>
                </w:txbxContent>
              </v:textbox>
              <w10:wrap anchorx="page" anchory="page"/>
            </v:shape>
          </w:pict>
        </mc:Fallback>
      </mc:AlternateContent>
    </w:r>
    <w:r w:rsidR="00B97A68">
      <w:rPr>
        <w:noProof/>
      </w:rPr>
      <mc:AlternateContent>
        <mc:Choice Requires="wps">
          <w:drawing>
            <wp:anchor distT="0" distB="0" distL="114300" distR="114300" simplePos="0" relativeHeight="251658242" behindDoc="0" locked="0" layoutInCell="0" allowOverlap="1" wp14:anchorId="192C79E8" wp14:editId="64C36D01">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C4265" w14:textId="3A81DE6F" w:rsidR="00B97A68" w:rsidRPr="00B97A68" w:rsidRDefault="00B97A68" w:rsidP="00B97A68">
                          <w:pPr>
                            <w:spacing w:before="0" w:after="0"/>
                            <w:jc w:val="center"/>
                            <w:rPr>
                              <w:rFonts w:ascii="Arial Black" w:hAnsi="Arial Black"/>
                              <w:color w:val="000000"/>
                              <w:sz w:val="20"/>
                            </w:rPr>
                          </w:pPr>
                          <w:r w:rsidRPr="00B97A6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2C79E8" id="Text Box 3" o:spid="_x0000_s1031"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F2C4265" w14:textId="3A81DE6F" w:rsidR="00B97A68" w:rsidRPr="00B97A68" w:rsidRDefault="00B97A68" w:rsidP="00B97A68">
                    <w:pPr>
                      <w:spacing w:before="0" w:after="0"/>
                      <w:jc w:val="center"/>
                      <w:rPr>
                        <w:rFonts w:ascii="Arial Black" w:hAnsi="Arial Black"/>
                        <w:color w:val="000000"/>
                        <w:sz w:val="20"/>
                      </w:rPr>
                    </w:pPr>
                    <w:r w:rsidRPr="00B97A68">
                      <w:rPr>
                        <w:rFonts w:ascii="Arial Black" w:hAnsi="Arial Black"/>
                        <w:color w:val="000000"/>
                        <w:sz w:val="20"/>
                      </w:rPr>
                      <w:t>OFFICIAL</w:t>
                    </w:r>
                  </w:p>
                </w:txbxContent>
              </v:textbox>
              <w10:wrap anchorx="page" anchory="page"/>
            </v:shape>
          </w:pict>
        </mc:Fallback>
      </mc:AlternateContent>
    </w:r>
    <w:r w:rsidR="001C6E68">
      <w:rPr>
        <w:noProof/>
      </w:rPr>
      <mc:AlternateContent>
        <mc:Choice Requires="wps">
          <w:drawing>
            <wp:anchor distT="0" distB="0" distL="114300" distR="114300" simplePos="0" relativeHeight="251658241" behindDoc="0" locked="0" layoutInCell="0" allowOverlap="1" wp14:anchorId="4E6F2E9C" wp14:editId="3C0BE853">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F93BE" w14:textId="7AE5267E" w:rsidR="001C6E68" w:rsidRPr="001C6E68" w:rsidRDefault="001C6E68" w:rsidP="001C6E68">
                          <w:pPr>
                            <w:spacing w:before="0" w:after="0"/>
                            <w:jc w:val="center"/>
                            <w:rPr>
                              <w:rFonts w:ascii="Arial Black" w:hAnsi="Arial Black"/>
                              <w:color w:val="000000"/>
                              <w:sz w:val="20"/>
                            </w:rPr>
                          </w:pPr>
                          <w:r w:rsidRPr="001C6E6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6F2E9C" id="Text Box 2" o:spid="_x0000_s1032"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57F93BE" w14:textId="7AE5267E" w:rsidR="001C6E68" w:rsidRPr="001C6E68" w:rsidRDefault="001C6E68" w:rsidP="001C6E68">
                    <w:pPr>
                      <w:spacing w:before="0" w:after="0"/>
                      <w:jc w:val="center"/>
                      <w:rPr>
                        <w:rFonts w:ascii="Arial Black" w:hAnsi="Arial Black"/>
                        <w:color w:val="000000"/>
                        <w:sz w:val="20"/>
                      </w:rPr>
                    </w:pPr>
                    <w:r w:rsidRPr="001C6E68">
                      <w:rPr>
                        <w:rFonts w:ascii="Arial Black" w:hAnsi="Arial Black"/>
                        <w:color w:val="000000"/>
                        <w:sz w:val="20"/>
                      </w:rPr>
                      <w:t>OFFICIAL</w:t>
                    </w:r>
                  </w:p>
                </w:txbxContent>
              </v:textbox>
              <w10:wrap anchorx="page" anchory="page"/>
            </v:shape>
          </w:pict>
        </mc:Fallback>
      </mc:AlternateContent>
    </w:r>
    <w:sdt>
      <w:sdtPr>
        <w:id w:val="-1410067444"/>
        <w:docPartObj>
          <w:docPartGallery w:val="Page Numbers (Bottom of Page)"/>
          <w:docPartUnique/>
        </w:docPartObj>
      </w:sdtPr>
      <w:sdtContent>
        <w:sdt>
          <w:sdtPr>
            <w:id w:val="1715002410"/>
            <w:docPartObj>
              <w:docPartGallery w:val="Page Numbers (Top of Page)"/>
              <w:docPartUnique/>
            </w:docPartObj>
          </w:sdtPr>
          <w:sdtContent/>
        </w:sdt>
      </w:sdtContent>
    </w:sdt>
  </w:p>
  <w:p w14:paraId="3B795F36" w14:textId="77777777" w:rsidR="00355FE3" w:rsidRDefault="001C6E68">
    <w:pPr>
      <w:pStyle w:val="Footer"/>
    </w:pPr>
    <w:r>
      <w:rPr>
        <w:noProof/>
      </w:rPr>
      <w:drawing>
        <wp:anchor distT="0" distB="0" distL="114300" distR="114300" simplePos="0" relativeHeight="251658240" behindDoc="1" locked="1" layoutInCell="1" allowOverlap="1" wp14:anchorId="1E37459C" wp14:editId="49763C26">
          <wp:simplePos x="0" y="0"/>
          <wp:positionH relativeFrom="margin">
            <wp:align>right</wp:align>
          </wp:positionH>
          <wp:positionV relativeFrom="bottomMargin">
            <wp:align>top</wp:align>
          </wp:positionV>
          <wp:extent cx="1809750" cy="647700"/>
          <wp:effectExtent l="0" t="0" r="0" b="0"/>
          <wp:wrapNone/>
          <wp:docPr id="1643304632" name="Picture 164330463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rotWithShape="1">
                  <a:blip r:embed="rId1"/>
                  <a:srcRect l="70937" t="25520" r="5124" b="10208"/>
                  <a:stretch/>
                </pic:blipFill>
                <pic:spPr bwMode="auto">
                  <a:xfrm>
                    <a:off x="0" y="0"/>
                    <a:ext cx="180975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2978" w14:textId="77777777" w:rsidR="00B50CB4" w:rsidRDefault="00B50CB4" w:rsidP="001C6E68">
      <w:pPr>
        <w:spacing w:before="0" w:after="0"/>
      </w:pPr>
      <w:r>
        <w:separator/>
      </w:r>
    </w:p>
  </w:footnote>
  <w:footnote w:type="continuationSeparator" w:id="0">
    <w:p w14:paraId="6C6F696E" w14:textId="77777777" w:rsidR="00B50CB4" w:rsidRDefault="00B50CB4" w:rsidP="001C6E68">
      <w:pPr>
        <w:spacing w:before="0" w:after="0"/>
      </w:pPr>
      <w:r>
        <w:continuationSeparator/>
      </w:r>
    </w:p>
  </w:footnote>
  <w:footnote w:type="continuationNotice" w:id="1">
    <w:p w14:paraId="0CDCC04A" w14:textId="77777777" w:rsidR="00B50CB4" w:rsidRDefault="00B50CB4">
      <w:pPr>
        <w:spacing w:before="0"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5DC"/>
    <w:multiLevelType w:val="hybridMultilevel"/>
    <w:tmpl w:val="AB9E7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E40B4"/>
    <w:multiLevelType w:val="hybridMultilevel"/>
    <w:tmpl w:val="D4A6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B2177"/>
    <w:multiLevelType w:val="hybridMultilevel"/>
    <w:tmpl w:val="1D3CF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62D55"/>
    <w:multiLevelType w:val="hybridMultilevel"/>
    <w:tmpl w:val="8D9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451E0"/>
    <w:multiLevelType w:val="hybridMultilevel"/>
    <w:tmpl w:val="22D83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04456D"/>
    <w:multiLevelType w:val="hybridMultilevel"/>
    <w:tmpl w:val="3CC81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FE49CF"/>
    <w:multiLevelType w:val="hybridMultilevel"/>
    <w:tmpl w:val="9DF42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F7353A"/>
    <w:multiLevelType w:val="hybridMultilevel"/>
    <w:tmpl w:val="4168B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2300D8"/>
    <w:multiLevelType w:val="hybridMultilevel"/>
    <w:tmpl w:val="750E0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D7338D"/>
    <w:multiLevelType w:val="hybridMultilevel"/>
    <w:tmpl w:val="F386E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147796"/>
    <w:multiLevelType w:val="hybridMultilevel"/>
    <w:tmpl w:val="B36E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F23AA"/>
    <w:multiLevelType w:val="hybridMultilevel"/>
    <w:tmpl w:val="BA004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E56EA4"/>
    <w:multiLevelType w:val="hybridMultilevel"/>
    <w:tmpl w:val="BC1E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6350095"/>
    <w:multiLevelType w:val="multilevel"/>
    <w:tmpl w:val="E35A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15D2B"/>
    <w:multiLevelType w:val="hybridMultilevel"/>
    <w:tmpl w:val="EE640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8A2514"/>
    <w:multiLevelType w:val="hybridMultilevel"/>
    <w:tmpl w:val="76144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696F9B"/>
    <w:multiLevelType w:val="hybridMultilevel"/>
    <w:tmpl w:val="C25A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71384"/>
    <w:multiLevelType w:val="hybridMultilevel"/>
    <w:tmpl w:val="D346A37C"/>
    <w:lvl w:ilvl="0" w:tplc="6A9A1C20">
      <w:start w:val="1"/>
      <w:numFmt w:val="bullet"/>
      <w:lvlText w:val=""/>
      <w:lvlJc w:val="left"/>
      <w:pPr>
        <w:ind w:left="980" w:hanging="360"/>
      </w:pPr>
      <w:rPr>
        <w:rFonts w:ascii="Symbol" w:hAnsi="Symbol"/>
      </w:rPr>
    </w:lvl>
    <w:lvl w:ilvl="1" w:tplc="54640FE2">
      <w:start w:val="1"/>
      <w:numFmt w:val="bullet"/>
      <w:lvlText w:val=""/>
      <w:lvlJc w:val="left"/>
      <w:pPr>
        <w:ind w:left="980" w:hanging="360"/>
      </w:pPr>
      <w:rPr>
        <w:rFonts w:ascii="Symbol" w:hAnsi="Symbol"/>
      </w:rPr>
    </w:lvl>
    <w:lvl w:ilvl="2" w:tplc="B90A5B88">
      <w:start w:val="1"/>
      <w:numFmt w:val="bullet"/>
      <w:lvlText w:val=""/>
      <w:lvlJc w:val="left"/>
      <w:pPr>
        <w:ind w:left="980" w:hanging="360"/>
      </w:pPr>
      <w:rPr>
        <w:rFonts w:ascii="Symbol" w:hAnsi="Symbol"/>
      </w:rPr>
    </w:lvl>
    <w:lvl w:ilvl="3" w:tplc="DC4C1434">
      <w:start w:val="1"/>
      <w:numFmt w:val="bullet"/>
      <w:lvlText w:val=""/>
      <w:lvlJc w:val="left"/>
      <w:pPr>
        <w:ind w:left="980" w:hanging="360"/>
      </w:pPr>
      <w:rPr>
        <w:rFonts w:ascii="Symbol" w:hAnsi="Symbol"/>
      </w:rPr>
    </w:lvl>
    <w:lvl w:ilvl="4" w:tplc="65F4A358">
      <w:start w:val="1"/>
      <w:numFmt w:val="bullet"/>
      <w:lvlText w:val=""/>
      <w:lvlJc w:val="left"/>
      <w:pPr>
        <w:ind w:left="980" w:hanging="360"/>
      </w:pPr>
      <w:rPr>
        <w:rFonts w:ascii="Symbol" w:hAnsi="Symbol"/>
      </w:rPr>
    </w:lvl>
    <w:lvl w:ilvl="5" w:tplc="CF86E344">
      <w:start w:val="1"/>
      <w:numFmt w:val="bullet"/>
      <w:lvlText w:val=""/>
      <w:lvlJc w:val="left"/>
      <w:pPr>
        <w:ind w:left="980" w:hanging="360"/>
      </w:pPr>
      <w:rPr>
        <w:rFonts w:ascii="Symbol" w:hAnsi="Symbol"/>
      </w:rPr>
    </w:lvl>
    <w:lvl w:ilvl="6" w:tplc="58B69DF0">
      <w:start w:val="1"/>
      <w:numFmt w:val="bullet"/>
      <w:lvlText w:val=""/>
      <w:lvlJc w:val="left"/>
      <w:pPr>
        <w:ind w:left="980" w:hanging="360"/>
      </w:pPr>
      <w:rPr>
        <w:rFonts w:ascii="Symbol" w:hAnsi="Symbol"/>
      </w:rPr>
    </w:lvl>
    <w:lvl w:ilvl="7" w:tplc="74E888F4">
      <w:start w:val="1"/>
      <w:numFmt w:val="bullet"/>
      <w:lvlText w:val=""/>
      <w:lvlJc w:val="left"/>
      <w:pPr>
        <w:ind w:left="980" w:hanging="360"/>
      </w:pPr>
      <w:rPr>
        <w:rFonts w:ascii="Symbol" w:hAnsi="Symbol"/>
      </w:rPr>
    </w:lvl>
    <w:lvl w:ilvl="8" w:tplc="7A885184">
      <w:start w:val="1"/>
      <w:numFmt w:val="bullet"/>
      <w:lvlText w:val=""/>
      <w:lvlJc w:val="left"/>
      <w:pPr>
        <w:ind w:left="980" w:hanging="360"/>
      </w:pPr>
      <w:rPr>
        <w:rFonts w:ascii="Symbol" w:hAnsi="Symbol"/>
      </w:rPr>
    </w:lvl>
  </w:abstractNum>
  <w:abstractNum w:abstractNumId="19" w15:restartNumberingAfterBreak="0">
    <w:nsid w:val="6B782279"/>
    <w:multiLevelType w:val="hybridMultilevel"/>
    <w:tmpl w:val="62C82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44422C"/>
    <w:multiLevelType w:val="multilevel"/>
    <w:tmpl w:val="C2D4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816258"/>
    <w:multiLevelType w:val="hybridMultilevel"/>
    <w:tmpl w:val="47A87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17696A"/>
    <w:multiLevelType w:val="hybridMultilevel"/>
    <w:tmpl w:val="C0F4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EB1BAE"/>
    <w:multiLevelType w:val="multilevel"/>
    <w:tmpl w:val="3040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A2B9C"/>
    <w:multiLevelType w:val="hybridMultilevel"/>
    <w:tmpl w:val="B0400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EE4164"/>
    <w:multiLevelType w:val="hybridMultilevel"/>
    <w:tmpl w:val="BF140D66"/>
    <w:lvl w:ilvl="0" w:tplc="481AA114">
      <w:start w:val="1"/>
      <w:numFmt w:val="bullet"/>
      <w:lvlText w:val=""/>
      <w:lvlJc w:val="left"/>
      <w:pPr>
        <w:ind w:left="980" w:hanging="360"/>
      </w:pPr>
      <w:rPr>
        <w:rFonts w:ascii="Symbol" w:hAnsi="Symbol"/>
      </w:rPr>
    </w:lvl>
    <w:lvl w:ilvl="1" w:tplc="1270D27C">
      <w:start w:val="1"/>
      <w:numFmt w:val="bullet"/>
      <w:lvlText w:val=""/>
      <w:lvlJc w:val="left"/>
      <w:pPr>
        <w:ind w:left="980" w:hanging="360"/>
      </w:pPr>
      <w:rPr>
        <w:rFonts w:ascii="Symbol" w:hAnsi="Symbol"/>
      </w:rPr>
    </w:lvl>
    <w:lvl w:ilvl="2" w:tplc="93000420">
      <w:start w:val="1"/>
      <w:numFmt w:val="bullet"/>
      <w:lvlText w:val=""/>
      <w:lvlJc w:val="left"/>
      <w:pPr>
        <w:ind w:left="980" w:hanging="360"/>
      </w:pPr>
      <w:rPr>
        <w:rFonts w:ascii="Symbol" w:hAnsi="Symbol"/>
      </w:rPr>
    </w:lvl>
    <w:lvl w:ilvl="3" w:tplc="87E275D2">
      <w:start w:val="1"/>
      <w:numFmt w:val="bullet"/>
      <w:lvlText w:val=""/>
      <w:lvlJc w:val="left"/>
      <w:pPr>
        <w:ind w:left="980" w:hanging="360"/>
      </w:pPr>
      <w:rPr>
        <w:rFonts w:ascii="Symbol" w:hAnsi="Symbol"/>
      </w:rPr>
    </w:lvl>
    <w:lvl w:ilvl="4" w:tplc="8B8AA7DE">
      <w:start w:val="1"/>
      <w:numFmt w:val="bullet"/>
      <w:lvlText w:val=""/>
      <w:lvlJc w:val="left"/>
      <w:pPr>
        <w:ind w:left="980" w:hanging="360"/>
      </w:pPr>
      <w:rPr>
        <w:rFonts w:ascii="Symbol" w:hAnsi="Symbol"/>
      </w:rPr>
    </w:lvl>
    <w:lvl w:ilvl="5" w:tplc="78888654">
      <w:start w:val="1"/>
      <w:numFmt w:val="bullet"/>
      <w:lvlText w:val=""/>
      <w:lvlJc w:val="left"/>
      <w:pPr>
        <w:ind w:left="980" w:hanging="360"/>
      </w:pPr>
      <w:rPr>
        <w:rFonts w:ascii="Symbol" w:hAnsi="Symbol"/>
      </w:rPr>
    </w:lvl>
    <w:lvl w:ilvl="6" w:tplc="BEC4EF36">
      <w:start w:val="1"/>
      <w:numFmt w:val="bullet"/>
      <w:lvlText w:val=""/>
      <w:lvlJc w:val="left"/>
      <w:pPr>
        <w:ind w:left="980" w:hanging="360"/>
      </w:pPr>
      <w:rPr>
        <w:rFonts w:ascii="Symbol" w:hAnsi="Symbol"/>
      </w:rPr>
    </w:lvl>
    <w:lvl w:ilvl="7" w:tplc="9344FB8C">
      <w:start w:val="1"/>
      <w:numFmt w:val="bullet"/>
      <w:lvlText w:val=""/>
      <w:lvlJc w:val="left"/>
      <w:pPr>
        <w:ind w:left="980" w:hanging="360"/>
      </w:pPr>
      <w:rPr>
        <w:rFonts w:ascii="Symbol" w:hAnsi="Symbol"/>
      </w:rPr>
    </w:lvl>
    <w:lvl w:ilvl="8" w:tplc="CC8C972E">
      <w:start w:val="1"/>
      <w:numFmt w:val="bullet"/>
      <w:lvlText w:val=""/>
      <w:lvlJc w:val="left"/>
      <w:pPr>
        <w:ind w:left="980" w:hanging="360"/>
      </w:pPr>
      <w:rPr>
        <w:rFonts w:ascii="Symbol" w:hAnsi="Symbol"/>
      </w:rPr>
    </w:lvl>
  </w:abstractNum>
  <w:abstractNum w:abstractNumId="26" w15:restartNumberingAfterBreak="0">
    <w:nsid w:val="7B361DAB"/>
    <w:multiLevelType w:val="hybridMultilevel"/>
    <w:tmpl w:val="C3C4A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8597695">
    <w:abstractNumId w:val="13"/>
  </w:num>
  <w:num w:numId="2" w16cid:durableId="1063602970">
    <w:abstractNumId w:val="16"/>
  </w:num>
  <w:num w:numId="3" w16cid:durableId="515466788">
    <w:abstractNumId w:val="10"/>
  </w:num>
  <w:num w:numId="4" w16cid:durableId="1489326714">
    <w:abstractNumId w:val="17"/>
  </w:num>
  <w:num w:numId="5" w16cid:durableId="1987318199">
    <w:abstractNumId w:val="14"/>
  </w:num>
  <w:num w:numId="6" w16cid:durableId="2103378747">
    <w:abstractNumId w:val="2"/>
  </w:num>
  <w:num w:numId="7" w16cid:durableId="272858249">
    <w:abstractNumId w:val="15"/>
  </w:num>
  <w:num w:numId="8" w16cid:durableId="1574386109">
    <w:abstractNumId w:val="11"/>
  </w:num>
  <w:num w:numId="9" w16cid:durableId="1817333194">
    <w:abstractNumId w:val="0"/>
  </w:num>
  <w:num w:numId="10" w16cid:durableId="1091198815">
    <w:abstractNumId w:val="24"/>
  </w:num>
  <w:num w:numId="11" w16cid:durableId="1391029875">
    <w:abstractNumId w:val="22"/>
  </w:num>
  <w:num w:numId="12" w16cid:durableId="1343777873">
    <w:abstractNumId w:val="8"/>
  </w:num>
  <w:num w:numId="13" w16cid:durableId="977418929">
    <w:abstractNumId w:val="12"/>
  </w:num>
  <w:num w:numId="14" w16cid:durableId="97793768">
    <w:abstractNumId w:val="5"/>
  </w:num>
  <w:num w:numId="15" w16cid:durableId="1706713985">
    <w:abstractNumId w:val="6"/>
  </w:num>
  <w:num w:numId="16" w16cid:durableId="1615938524">
    <w:abstractNumId w:val="1"/>
  </w:num>
  <w:num w:numId="17" w16cid:durableId="1973318347">
    <w:abstractNumId w:val="4"/>
  </w:num>
  <w:num w:numId="18" w16cid:durableId="1387217665">
    <w:abstractNumId w:val="21"/>
  </w:num>
  <w:num w:numId="19" w16cid:durableId="980496322">
    <w:abstractNumId w:val="26"/>
  </w:num>
  <w:num w:numId="20" w16cid:durableId="807741276">
    <w:abstractNumId w:val="23"/>
  </w:num>
  <w:num w:numId="21" w16cid:durableId="832450039">
    <w:abstractNumId w:val="20"/>
  </w:num>
  <w:num w:numId="22" w16cid:durableId="259876037">
    <w:abstractNumId w:val="23"/>
  </w:num>
  <w:num w:numId="23" w16cid:durableId="574172639">
    <w:abstractNumId w:val="3"/>
  </w:num>
  <w:num w:numId="24" w16cid:durableId="1391928996">
    <w:abstractNumId w:val="18"/>
  </w:num>
  <w:num w:numId="25" w16cid:durableId="854003359">
    <w:abstractNumId w:val="25"/>
  </w:num>
  <w:num w:numId="26" w16cid:durableId="988483787">
    <w:abstractNumId w:val="9"/>
  </w:num>
  <w:num w:numId="27" w16cid:durableId="1148135484">
    <w:abstractNumId w:val="7"/>
  </w:num>
  <w:num w:numId="28" w16cid:durableId="17899297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68"/>
    <w:rsid w:val="00000CAE"/>
    <w:rsid w:val="000029F4"/>
    <w:rsid w:val="00003381"/>
    <w:rsid w:val="00004A9C"/>
    <w:rsid w:val="000109BB"/>
    <w:rsid w:val="00015BDE"/>
    <w:rsid w:val="0002263A"/>
    <w:rsid w:val="0002417D"/>
    <w:rsid w:val="0003025C"/>
    <w:rsid w:val="000303D9"/>
    <w:rsid w:val="00030EE6"/>
    <w:rsid w:val="00031A6F"/>
    <w:rsid w:val="00032D27"/>
    <w:rsid w:val="000400B8"/>
    <w:rsid w:val="00041CAC"/>
    <w:rsid w:val="00042C32"/>
    <w:rsid w:val="00042D8C"/>
    <w:rsid w:val="00044029"/>
    <w:rsid w:val="00054A4B"/>
    <w:rsid w:val="00055BF9"/>
    <w:rsid w:val="00065576"/>
    <w:rsid w:val="00066CAB"/>
    <w:rsid w:val="00067520"/>
    <w:rsid w:val="00071914"/>
    <w:rsid w:val="00071977"/>
    <w:rsid w:val="00073CD4"/>
    <w:rsid w:val="000745C6"/>
    <w:rsid w:val="0007675F"/>
    <w:rsid w:val="00077B08"/>
    <w:rsid w:val="00077FFD"/>
    <w:rsid w:val="000824CF"/>
    <w:rsid w:val="0008358B"/>
    <w:rsid w:val="000875CF"/>
    <w:rsid w:val="000875EB"/>
    <w:rsid w:val="0009043F"/>
    <w:rsid w:val="00090DE5"/>
    <w:rsid w:val="000A20C9"/>
    <w:rsid w:val="000B0C69"/>
    <w:rsid w:val="000B0F8B"/>
    <w:rsid w:val="000B4A14"/>
    <w:rsid w:val="000B7869"/>
    <w:rsid w:val="000C16CC"/>
    <w:rsid w:val="000D1173"/>
    <w:rsid w:val="000D1A86"/>
    <w:rsid w:val="000D2899"/>
    <w:rsid w:val="000D534D"/>
    <w:rsid w:val="000D7C4A"/>
    <w:rsid w:val="000E1BC5"/>
    <w:rsid w:val="000E2BFC"/>
    <w:rsid w:val="000E3369"/>
    <w:rsid w:val="000F5544"/>
    <w:rsid w:val="000F6B07"/>
    <w:rsid w:val="00104139"/>
    <w:rsid w:val="00104677"/>
    <w:rsid w:val="001107A7"/>
    <w:rsid w:val="001128E2"/>
    <w:rsid w:val="00115808"/>
    <w:rsid w:val="00116FD9"/>
    <w:rsid w:val="001206DB"/>
    <w:rsid w:val="0012296C"/>
    <w:rsid w:val="001229CC"/>
    <w:rsid w:val="00122AE7"/>
    <w:rsid w:val="001241A4"/>
    <w:rsid w:val="0012468D"/>
    <w:rsid w:val="0012500F"/>
    <w:rsid w:val="001261AE"/>
    <w:rsid w:val="001317A0"/>
    <w:rsid w:val="00133702"/>
    <w:rsid w:val="00146F6C"/>
    <w:rsid w:val="00150CB6"/>
    <w:rsid w:val="00153107"/>
    <w:rsid w:val="00154A94"/>
    <w:rsid w:val="00166CF1"/>
    <w:rsid w:val="001701AA"/>
    <w:rsid w:val="001718F8"/>
    <w:rsid w:val="00176139"/>
    <w:rsid w:val="00184438"/>
    <w:rsid w:val="00191039"/>
    <w:rsid w:val="001976EB"/>
    <w:rsid w:val="001A1793"/>
    <w:rsid w:val="001A4693"/>
    <w:rsid w:val="001A4FC4"/>
    <w:rsid w:val="001A68E7"/>
    <w:rsid w:val="001B1215"/>
    <w:rsid w:val="001B197F"/>
    <w:rsid w:val="001B327C"/>
    <w:rsid w:val="001B402A"/>
    <w:rsid w:val="001B445B"/>
    <w:rsid w:val="001B60C3"/>
    <w:rsid w:val="001B697C"/>
    <w:rsid w:val="001B6A6D"/>
    <w:rsid w:val="001B6F9E"/>
    <w:rsid w:val="001C0F25"/>
    <w:rsid w:val="001C4AF5"/>
    <w:rsid w:val="001C6E68"/>
    <w:rsid w:val="001D0B67"/>
    <w:rsid w:val="001D37FF"/>
    <w:rsid w:val="001D76BD"/>
    <w:rsid w:val="001D7E61"/>
    <w:rsid w:val="001E1D02"/>
    <w:rsid w:val="001E55EA"/>
    <w:rsid w:val="001E79B7"/>
    <w:rsid w:val="001F6EAC"/>
    <w:rsid w:val="001F6F18"/>
    <w:rsid w:val="001F7F63"/>
    <w:rsid w:val="002029E3"/>
    <w:rsid w:val="002054B9"/>
    <w:rsid w:val="00207A09"/>
    <w:rsid w:val="002116D9"/>
    <w:rsid w:val="002132C9"/>
    <w:rsid w:val="002147F7"/>
    <w:rsid w:val="00216305"/>
    <w:rsid w:val="002169EB"/>
    <w:rsid w:val="0021755A"/>
    <w:rsid w:val="00222083"/>
    <w:rsid w:val="00222763"/>
    <w:rsid w:val="002264B1"/>
    <w:rsid w:val="0022676D"/>
    <w:rsid w:val="00227CBA"/>
    <w:rsid w:val="002327B1"/>
    <w:rsid w:val="00233C23"/>
    <w:rsid w:val="00233EAC"/>
    <w:rsid w:val="0023578A"/>
    <w:rsid w:val="00237C39"/>
    <w:rsid w:val="00237DC9"/>
    <w:rsid w:val="0024037E"/>
    <w:rsid w:val="0024318E"/>
    <w:rsid w:val="002433D4"/>
    <w:rsid w:val="00243D12"/>
    <w:rsid w:val="00244814"/>
    <w:rsid w:val="00244A8C"/>
    <w:rsid w:val="00244C73"/>
    <w:rsid w:val="002474B2"/>
    <w:rsid w:val="00253A9D"/>
    <w:rsid w:val="002561B8"/>
    <w:rsid w:val="002630A4"/>
    <w:rsid w:val="00266FBD"/>
    <w:rsid w:val="0027420B"/>
    <w:rsid w:val="00276AFF"/>
    <w:rsid w:val="00281AF3"/>
    <w:rsid w:val="00283CD1"/>
    <w:rsid w:val="002857AB"/>
    <w:rsid w:val="00292AF9"/>
    <w:rsid w:val="002943DF"/>
    <w:rsid w:val="0029506A"/>
    <w:rsid w:val="002957D5"/>
    <w:rsid w:val="0029582B"/>
    <w:rsid w:val="002A1E89"/>
    <w:rsid w:val="002A2E30"/>
    <w:rsid w:val="002A7401"/>
    <w:rsid w:val="002B04D0"/>
    <w:rsid w:val="002B5B41"/>
    <w:rsid w:val="002B68A3"/>
    <w:rsid w:val="002C3080"/>
    <w:rsid w:val="002C38F7"/>
    <w:rsid w:val="002C3C19"/>
    <w:rsid w:val="002C7C92"/>
    <w:rsid w:val="002C7D7B"/>
    <w:rsid w:val="002D0295"/>
    <w:rsid w:val="002D0FB4"/>
    <w:rsid w:val="002D209B"/>
    <w:rsid w:val="002D538C"/>
    <w:rsid w:val="002D7717"/>
    <w:rsid w:val="002E0FBF"/>
    <w:rsid w:val="002E102F"/>
    <w:rsid w:val="002F0291"/>
    <w:rsid w:val="002F2BF6"/>
    <w:rsid w:val="002F306F"/>
    <w:rsid w:val="002F494D"/>
    <w:rsid w:val="00303622"/>
    <w:rsid w:val="003036AB"/>
    <w:rsid w:val="00305507"/>
    <w:rsid w:val="00306E96"/>
    <w:rsid w:val="00313682"/>
    <w:rsid w:val="00315A6A"/>
    <w:rsid w:val="00316CF8"/>
    <w:rsid w:val="003174DF"/>
    <w:rsid w:val="00317722"/>
    <w:rsid w:val="00320DFA"/>
    <w:rsid w:val="00325E18"/>
    <w:rsid w:val="0032778A"/>
    <w:rsid w:val="00327D5D"/>
    <w:rsid w:val="00331DF3"/>
    <w:rsid w:val="00332350"/>
    <w:rsid w:val="003323C0"/>
    <w:rsid w:val="00332ADA"/>
    <w:rsid w:val="00334961"/>
    <w:rsid w:val="00335A7E"/>
    <w:rsid w:val="00335E0E"/>
    <w:rsid w:val="003368F3"/>
    <w:rsid w:val="00341A35"/>
    <w:rsid w:val="00342869"/>
    <w:rsid w:val="0035171C"/>
    <w:rsid w:val="00355D00"/>
    <w:rsid w:val="00355E66"/>
    <w:rsid w:val="00355FE3"/>
    <w:rsid w:val="00357236"/>
    <w:rsid w:val="003658FB"/>
    <w:rsid w:val="00367769"/>
    <w:rsid w:val="00371F4F"/>
    <w:rsid w:val="00374CCE"/>
    <w:rsid w:val="00375369"/>
    <w:rsid w:val="003866C1"/>
    <w:rsid w:val="00386CCD"/>
    <w:rsid w:val="00386E7E"/>
    <w:rsid w:val="00387B7B"/>
    <w:rsid w:val="00391A5F"/>
    <w:rsid w:val="0039229D"/>
    <w:rsid w:val="003939A0"/>
    <w:rsid w:val="003A0045"/>
    <w:rsid w:val="003A1D35"/>
    <w:rsid w:val="003A56CD"/>
    <w:rsid w:val="003A63D9"/>
    <w:rsid w:val="003A6B5A"/>
    <w:rsid w:val="003A7320"/>
    <w:rsid w:val="003B04EC"/>
    <w:rsid w:val="003B0DF7"/>
    <w:rsid w:val="003B1304"/>
    <w:rsid w:val="003B220A"/>
    <w:rsid w:val="003B3E7F"/>
    <w:rsid w:val="003B58EC"/>
    <w:rsid w:val="003B6D66"/>
    <w:rsid w:val="003C5453"/>
    <w:rsid w:val="003C5AA4"/>
    <w:rsid w:val="003C5CFF"/>
    <w:rsid w:val="003C67FA"/>
    <w:rsid w:val="003C6FED"/>
    <w:rsid w:val="003D2C3E"/>
    <w:rsid w:val="003D334A"/>
    <w:rsid w:val="003D40F7"/>
    <w:rsid w:val="003D6359"/>
    <w:rsid w:val="003E3B05"/>
    <w:rsid w:val="003E42EC"/>
    <w:rsid w:val="003F63EB"/>
    <w:rsid w:val="00401B6D"/>
    <w:rsid w:val="00420802"/>
    <w:rsid w:val="00420EF5"/>
    <w:rsid w:val="00422EA0"/>
    <w:rsid w:val="00423BA9"/>
    <w:rsid w:val="0042610C"/>
    <w:rsid w:val="00430968"/>
    <w:rsid w:val="0043349A"/>
    <w:rsid w:val="00433545"/>
    <w:rsid w:val="004349EB"/>
    <w:rsid w:val="00437A58"/>
    <w:rsid w:val="00444D83"/>
    <w:rsid w:val="004456A0"/>
    <w:rsid w:val="004470A9"/>
    <w:rsid w:val="00450041"/>
    <w:rsid w:val="00450B16"/>
    <w:rsid w:val="00451B15"/>
    <w:rsid w:val="004521D5"/>
    <w:rsid w:val="00452B81"/>
    <w:rsid w:val="0045676B"/>
    <w:rsid w:val="00456CCB"/>
    <w:rsid w:val="004578E2"/>
    <w:rsid w:val="00460334"/>
    <w:rsid w:val="004614A5"/>
    <w:rsid w:val="00464E26"/>
    <w:rsid w:val="0046605C"/>
    <w:rsid w:val="00472513"/>
    <w:rsid w:val="00473392"/>
    <w:rsid w:val="00475433"/>
    <w:rsid w:val="00475997"/>
    <w:rsid w:val="00480F6A"/>
    <w:rsid w:val="00482373"/>
    <w:rsid w:val="00484CB0"/>
    <w:rsid w:val="004868C1"/>
    <w:rsid w:val="00493DF6"/>
    <w:rsid w:val="00496F06"/>
    <w:rsid w:val="004A1B4B"/>
    <w:rsid w:val="004A2932"/>
    <w:rsid w:val="004A6449"/>
    <w:rsid w:val="004A6F12"/>
    <w:rsid w:val="004B3C54"/>
    <w:rsid w:val="004B5149"/>
    <w:rsid w:val="004B6A0B"/>
    <w:rsid w:val="004C44F8"/>
    <w:rsid w:val="004C54C0"/>
    <w:rsid w:val="004C6BC6"/>
    <w:rsid w:val="004C70CF"/>
    <w:rsid w:val="004D2724"/>
    <w:rsid w:val="004D45A4"/>
    <w:rsid w:val="004D506F"/>
    <w:rsid w:val="004E097D"/>
    <w:rsid w:val="004E2C38"/>
    <w:rsid w:val="004E448D"/>
    <w:rsid w:val="004E5849"/>
    <w:rsid w:val="004E7F2C"/>
    <w:rsid w:val="004F0881"/>
    <w:rsid w:val="004F0BF5"/>
    <w:rsid w:val="004F15AA"/>
    <w:rsid w:val="004F2D9F"/>
    <w:rsid w:val="004F4D7A"/>
    <w:rsid w:val="004F5F21"/>
    <w:rsid w:val="004F7DBC"/>
    <w:rsid w:val="00501749"/>
    <w:rsid w:val="005046AC"/>
    <w:rsid w:val="00504D41"/>
    <w:rsid w:val="00505BE7"/>
    <w:rsid w:val="00505CC0"/>
    <w:rsid w:val="00513947"/>
    <w:rsid w:val="00515DE6"/>
    <w:rsid w:val="005170A3"/>
    <w:rsid w:val="00520102"/>
    <w:rsid w:val="00523519"/>
    <w:rsid w:val="00527343"/>
    <w:rsid w:val="005306C9"/>
    <w:rsid w:val="00532161"/>
    <w:rsid w:val="0053480B"/>
    <w:rsid w:val="00540154"/>
    <w:rsid w:val="0054161F"/>
    <w:rsid w:val="005449F7"/>
    <w:rsid w:val="00547E83"/>
    <w:rsid w:val="00550EEB"/>
    <w:rsid w:val="005510D7"/>
    <w:rsid w:val="005543BD"/>
    <w:rsid w:val="00556123"/>
    <w:rsid w:val="00556963"/>
    <w:rsid w:val="00562AA1"/>
    <w:rsid w:val="00563F53"/>
    <w:rsid w:val="00566BB3"/>
    <w:rsid w:val="00570D01"/>
    <w:rsid w:val="005724CF"/>
    <w:rsid w:val="00573FE1"/>
    <w:rsid w:val="0057440F"/>
    <w:rsid w:val="00574F86"/>
    <w:rsid w:val="00575544"/>
    <w:rsid w:val="005755EC"/>
    <w:rsid w:val="00577AC1"/>
    <w:rsid w:val="00586256"/>
    <w:rsid w:val="0059119E"/>
    <w:rsid w:val="00591B2E"/>
    <w:rsid w:val="005A2722"/>
    <w:rsid w:val="005A7FD6"/>
    <w:rsid w:val="005B3B3E"/>
    <w:rsid w:val="005B506E"/>
    <w:rsid w:val="005B53BC"/>
    <w:rsid w:val="005C2C2C"/>
    <w:rsid w:val="005C424C"/>
    <w:rsid w:val="005C592D"/>
    <w:rsid w:val="005C64F3"/>
    <w:rsid w:val="005D00AE"/>
    <w:rsid w:val="005D1C61"/>
    <w:rsid w:val="005D69DD"/>
    <w:rsid w:val="005E030F"/>
    <w:rsid w:val="005E4140"/>
    <w:rsid w:val="005E7929"/>
    <w:rsid w:val="005F0DF2"/>
    <w:rsid w:val="005F1284"/>
    <w:rsid w:val="005F26AE"/>
    <w:rsid w:val="0060228C"/>
    <w:rsid w:val="006059E8"/>
    <w:rsid w:val="00606A55"/>
    <w:rsid w:val="00607F76"/>
    <w:rsid w:val="0061137B"/>
    <w:rsid w:val="00611C83"/>
    <w:rsid w:val="00613ABF"/>
    <w:rsid w:val="00616EAC"/>
    <w:rsid w:val="00617D62"/>
    <w:rsid w:val="006246D1"/>
    <w:rsid w:val="006310E1"/>
    <w:rsid w:val="0063281D"/>
    <w:rsid w:val="00632B18"/>
    <w:rsid w:val="00636813"/>
    <w:rsid w:val="00636C92"/>
    <w:rsid w:val="00640302"/>
    <w:rsid w:val="00642DEF"/>
    <w:rsid w:val="00643FE0"/>
    <w:rsid w:val="0064431B"/>
    <w:rsid w:val="00647B45"/>
    <w:rsid w:val="006518C4"/>
    <w:rsid w:val="00652572"/>
    <w:rsid w:val="00653993"/>
    <w:rsid w:val="006545B6"/>
    <w:rsid w:val="006565AF"/>
    <w:rsid w:val="00657517"/>
    <w:rsid w:val="006620C7"/>
    <w:rsid w:val="00664A2A"/>
    <w:rsid w:val="006668EF"/>
    <w:rsid w:val="00670E19"/>
    <w:rsid w:val="00671D89"/>
    <w:rsid w:val="00671DBE"/>
    <w:rsid w:val="00672663"/>
    <w:rsid w:val="00675030"/>
    <w:rsid w:val="00683F76"/>
    <w:rsid w:val="006843DF"/>
    <w:rsid w:val="0068530F"/>
    <w:rsid w:val="0068548F"/>
    <w:rsid w:val="006865AB"/>
    <w:rsid w:val="0069337A"/>
    <w:rsid w:val="00694F8E"/>
    <w:rsid w:val="0069567E"/>
    <w:rsid w:val="00695FD4"/>
    <w:rsid w:val="00696571"/>
    <w:rsid w:val="006A19DF"/>
    <w:rsid w:val="006A5D40"/>
    <w:rsid w:val="006A79CC"/>
    <w:rsid w:val="006B051F"/>
    <w:rsid w:val="006B669F"/>
    <w:rsid w:val="006C07F3"/>
    <w:rsid w:val="006C3CB4"/>
    <w:rsid w:val="006D01FD"/>
    <w:rsid w:val="006D0800"/>
    <w:rsid w:val="006D2DE1"/>
    <w:rsid w:val="006D4821"/>
    <w:rsid w:val="006D4BE1"/>
    <w:rsid w:val="006D65CF"/>
    <w:rsid w:val="006E4823"/>
    <w:rsid w:val="006E641F"/>
    <w:rsid w:val="006E7086"/>
    <w:rsid w:val="006F18A1"/>
    <w:rsid w:val="006F4619"/>
    <w:rsid w:val="006F76F8"/>
    <w:rsid w:val="007000F4"/>
    <w:rsid w:val="007046D7"/>
    <w:rsid w:val="00710333"/>
    <w:rsid w:val="007120F8"/>
    <w:rsid w:val="00713492"/>
    <w:rsid w:val="00715009"/>
    <w:rsid w:val="00715771"/>
    <w:rsid w:val="00715A1A"/>
    <w:rsid w:val="00720C26"/>
    <w:rsid w:val="007226D6"/>
    <w:rsid w:val="007229D1"/>
    <w:rsid w:val="00723296"/>
    <w:rsid w:val="00727FBD"/>
    <w:rsid w:val="00732671"/>
    <w:rsid w:val="00732B85"/>
    <w:rsid w:val="00734356"/>
    <w:rsid w:val="007344D2"/>
    <w:rsid w:val="007345D3"/>
    <w:rsid w:val="00737A9F"/>
    <w:rsid w:val="00742267"/>
    <w:rsid w:val="007439EE"/>
    <w:rsid w:val="007453F6"/>
    <w:rsid w:val="00750ED1"/>
    <w:rsid w:val="00752948"/>
    <w:rsid w:val="0075411A"/>
    <w:rsid w:val="007549A4"/>
    <w:rsid w:val="00754AA6"/>
    <w:rsid w:val="00757AAE"/>
    <w:rsid w:val="00763995"/>
    <w:rsid w:val="007758ED"/>
    <w:rsid w:val="00775C88"/>
    <w:rsid w:val="00781E35"/>
    <w:rsid w:val="00782B0E"/>
    <w:rsid w:val="00786063"/>
    <w:rsid w:val="00792073"/>
    <w:rsid w:val="00794928"/>
    <w:rsid w:val="0079585A"/>
    <w:rsid w:val="00796F5E"/>
    <w:rsid w:val="00797EBA"/>
    <w:rsid w:val="007B02BD"/>
    <w:rsid w:val="007B16FB"/>
    <w:rsid w:val="007B205B"/>
    <w:rsid w:val="007B48D7"/>
    <w:rsid w:val="007B6741"/>
    <w:rsid w:val="007B6D7B"/>
    <w:rsid w:val="007B7680"/>
    <w:rsid w:val="007B78BA"/>
    <w:rsid w:val="007C1C40"/>
    <w:rsid w:val="007C3D84"/>
    <w:rsid w:val="007D3675"/>
    <w:rsid w:val="007D4746"/>
    <w:rsid w:val="007D788E"/>
    <w:rsid w:val="007E0A03"/>
    <w:rsid w:val="007E2C1F"/>
    <w:rsid w:val="007E5DF9"/>
    <w:rsid w:val="007E7C21"/>
    <w:rsid w:val="007F0758"/>
    <w:rsid w:val="007F38E0"/>
    <w:rsid w:val="007F52FA"/>
    <w:rsid w:val="007F60D3"/>
    <w:rsid w:val="00800F5C"/>
    <w:rsid w:val="00803D21"/>
    <w:rsid w:val="00804C36"/>
    <w:rsid w:val="0080672C"/>
    <w:rsid w:val="00817AFE"/>
    <w:rsid w:val="0082359C"/>
    <w:rsid w:val="008260F3"/>
    <w:rsid w:val="00832431"/>
    <w:rsid w:val="0083378E"/>
    <w:rsid w:val="0083527F"/>
    <w:rsid w:val="0083600C"/>
    <w:rsid w:val="00836C85"/>
    <w:rsid w:val="008371D1"/>
    <w:rsid w:val="00840102"/>
    <w:rsid w:val="008403D4"/>
    <w:rsid w:val="0084046C"/>
    <w:rsid w:val="00840782"/>
    <w:rsid w:val="008419C2"/>
    <w:rsid w:val="00842631"/>
    <w:rsid w:val="008428A2"/>
    <w:rsid w:val="00844301"/>
    <w:rsid w:val="0084691B"/>
    <w:rsid w:val="00847F88"/>
    <w:rsid w:val="008523E8"/>
    <w:rsid w:val="0085375D"/>
    <w:rsid w:val="0085447D"/>
    <w:rsid w:val="00856C6A"/>
    <w:rsid w:val="008618F0"/>
    <w:rsid w:val="00862826"/>
    <w:rsid w:val="00863826"/>
    <w:rsid w:val="008646B9"/>
    <w:rsid w:val="00864F6B"/>
    <w:rsid w:val="00866925"/>
    <w:rsid w:val="00866B31"/>
    <w:rsid w:val="008672B0"/>
    <w:rsid w:val="00867570"/>
    <w:rsid w:val="00867D3D"/>
    <w:rsid w:val="008723AC"/>
    <w:rsid w:val="00880821"/>
    <w:rsid w:val="008818F1"/>
    <w:rsid w:val="00881CDE"/>
    <w:rsid w:val="00882571"/>
    <w:rsid w:val="00882FE5"/>
    <w:rsid w:val="008847E0"/>
    <w:rsid w:val="0088764A"/>
    <w:rsid w:val="00887DA4"/>
    <w:rsid w:val="00891635"/>
    <w:rsid w:val="00892C36"/>
    <w:rsid w:val="00896359"/>
    <w:rsid w:val="00896C0A"/>
    <w:rsid w:val="008A1329"/>
    <w:rsid w:val="008A2D5B"/>
    <w:rsid w:val="008A43D2"/>
    <w:rsid w:val="008A52E7"/>
    <w:rsid w:val="008A7ABD"/>
    <w:rsid w:val="008A7B01"/>
    <w:rsid w:val="008B1680"/>
    <w:rsid w:val="008B65D5"/>
    <w:rsid w:val="008B6955"/>
    <w:rsid w:val="008B6D43"/>
    <w:rsid w:val="008C17D1"/>
    <w:rsid w:val="008C1B64"/>
    <w:rsid w:val="008C2755"/>
    <w:rsid w:val="008C2FB3"/>
    <w:rsid w:val="008C5BF0"/>
    <w:rsid w:val="008C6B2F"/>
    <w:rsid w:val="008D1DD9"/>
    <w:rsid w:val="008D3703"/>
    <w:rsid w:val="008D3B8F"/>
    <w:rsid w:val="008E6F54"/>
    <w:rsid w:val="008F0D2C"/>
    <w:rsid w:val="008F3672"/>
    <w:rsid w:val="008F415C"/>
    <w:rsid w:val="008F6CFE"/>
    <w:rsid w:val="008F6F0B"/>
    <w:rsid w:val="009013DD"/>
    <w:rsid w:val="00904E69"/>
    <w:rsid w:val="0091100A"/>
    <w:rsid w:val="009110CE"/>
    <w:rsid w:val="00913543"/>
    <w:rsid w:val="009211FF"/>
    <w:rsid w:val="00923DA5"/>
    <w:rsid w:val="00926D90"/>
    <w:rsid w:val="009321A3"/>
    <w:rsid w:val="00933566"/>
    <w:rsid w:val="00936235"/>
    <w:rsid w:val="009379D5"/>
    <w:rsid w:val="00941A93"/>
    <w:rsid w:val="00941C14"/>
    <w:rsid w:val="00942F36"/>
    <w:rsid w:val="00946683"/>
    <w:rsid w:val="009505BB"/>
    <w:rsid w:val="0095331E"/>
    <w:rsid w:val="00953C0D"/>
    <w:rsid w:val="00956E40"/>
    <w:rsid w:val="00960886"/>
    <w:rsid w:val="00963178"/>
    <w:rsid w:val="00973DA5"/>
    <w:rsid w:val="009778D6"/>
    <w:rsid w:val="00981B64"/>
    <w:rsid w:val="00981FE6"/>
    <w:rsid w:val="009825EF"/>
    <w:rsid w:val="00982C80"/>
    <w:rsid w:val="00982F5C"/>
    <w:rsid w:val="0098373A"/>
    <w:rsid w:val="00987D88"/>
    <w:rsid w:val="009911AB"/>
    <w:rsid w:val="00991529"/>
    <w:rsid w:val="00991AC6"/>
    <w:rsid w:val="00991BB2"/>
    <w:rsid w:val="009921B7"/>
    <w:rsid w:val="00994DC2"/>
    <w:rsid w:val="0099715E"/>
    <w:rsid w:val="009975DF"/>
    <w:rsid w:val="009A00F1"/>
    <w:rsid w:val="009A36A6"/>
    <w:rsid w:val="009B1084"/>
    <w:rsid w:val="009C1E62"/>
    <w:rsid w:val="009C2D29"/>
    <w:rsid w:val="009D0387"/>
    <w:rsid w:val="009D628F"/>
    <w:rsid w:val="009D7876"/>
    <w:rsid w:val="009E1CF8"/>
    <w:rsid w:val="009E1EA6"/>
    <w:rsid w:val="009E598C"/>
    <w:rsid w:val="009F0399"/>
    <w:rsid w:val="009F0E64"/>
    <w:rsid w:val="009F2130"/>
    <w:rsid w:val="009F2D2A"/>
    <w:rsid w:val="00A0073F"/>
    <w:rsid w:val="00A03FB7"/>
    <w:rsid w:val="00A157D6"/>
    <w:rsid w:val="00A17C30"/>
    <w:rsid w:val="00A2012D"/>
    <w:rsid w:val="00A21A82"/>
    <w:rsid w:val="00A22721"/>
    <w:rsid w:val="00A23D04"/>
    <w:rsid w:val="00A268C6"/>
    <w:rsid w:val="00A4097F"/>
    <w:rsid w:val="00A430D7"/>
    <w:rsid w:val="00A53498"/>
    <w:rsid w:val="00A5548F"/>
    <w:rsid w:val="00A556E3"/>
    <w:rsid w:val="00A559AE"/>
    <w:rsid w:val="00A55B24"/>
    <w:rsid w:val="00A5743D"/>
    <w:rsid w:val="00A61A9C"/>
    <w:rsid w:val="00A620FE"/>
    <w:rsid w:val="00A623CB"/>
    <w:rsid w:val="00A62614"/>
    <w:rsid w:val="00A653A2"/>
    <w:rsid w:val="00A66652"/>
    <w:rsid w:val="00A6679B"/>
    <w:rsid w:val="00A70C99"/>
    <w:rsid w:val="00A71FEF"/>
    <w:rsid w:val="00A75F18"/>
    <w:rsid w:val="00A7780D"/>
    <w:rsid w:val="00A7788D"/>
    <w:rsid w:val="00A805D7"/>
    <w:rsid w:val="00A8095B"/>
    <w:rsid w:val="00A827FB"/>
    <w:rsid w:val="00A83B19"/>
    <w:rsid w:val="00A84588"/>
    <w:rsid w:val="00A85DC4"/>
    <w:rsid w:val="00A90CA3"/>
    <w:rsid w:val="00A9528E"/>
    <w:rsid w:val="00A97023"/>
    <w:rsid w:val="00A97CBD"/>
    <w:rsid w:val="00AA1E96"/>
    <w:rsid w:val="00AA6B9F"/>
    <w:rsid w:val="00AB0C61"/>
    <w:rsid w:val="00AB0E63"/>
    <w:rsid w:val="00AB5A8B"/>
    <w:rsid w:val="00AB61A1"/>
    <w:rsid w:val="00AC307D"/>
    <w:rsid w:val="00AC311C"/>
    <w:rsid w:val="00AC6920"/>
    <w:rsid w:val="00AE2640"/>
    <w:rsid w:val="00AE440D"/>
    <w:rsid w:val="00AF01F3"/>
    <w:rsid w:val="00AF0597"/>
    <w:rsid w:val="00AF278F"/>
    <w:rsid w:val="00AF6E45"/>
    <w:rsid w:val="00AF75FF"/>
    <w:rsid w:val="00AF7885"/>
    <w:rsid w:val="00B0005B"/>
    <w:rsid w:val="00B003A5"/>
    <w:rsid w:val="00B01B47"/>
    <w:rsid w:val="00B03CE0"/>
    <w:rsid w:val="00B057CC"/>
    <w:rsid w:val="00B06367"/>
    <w:rsid w:val="00B12977"/>
    <w:rsid w:val="00B142F8"/>
    <w:rsid w:val="00B213FF"/>
    <w:rsid w:val="00B2216C"/>
    <w:rsid w:val="00B241CE"/>
    <w:rsid w:val="00B27C2F"/>
    <w:rsid w:val="00B35D97"/>
    <w:rsid w:val="00B36C5D"/>
    <w:rsid w:val="00B37DEB"/>
    <w:rsid w:val="00B43355"/>
    <w:rsid w:val="00B50CB4"/>
    <w:rsid w:val="00B524AC"/>
    <w:rsid w:val="00B525FC"/>
    <w:rsid w:val="00B5261A"/>
    <w:rsid w:val="00B54936"/>
    <w:rsid w:val="00B5684B"/>
    <w:rsid w:val="00B56948"/>
    <w:rsid w:val="00B56CF5"/>
    <w:rsid w:val="00B62DAD"/>
    <w:rsid w:val="00B6441F"/>
    <w:rsid w:val="00B64A31"/>
    <w:rsid w:val="00B64F21"/>
    <w:rsid w:val="00B66587"/>
    <w:rsid w:val="00B66FE9"/>
    <w:rsid w:val="00B67BF8"/>
    <w:rsid w:val="00B7036C"/>
    <w:rsid w:val="00B70D5F"/>
    <w:rsid w:val="00B7282C"/>
    <w:rsid w:val="00B72DB1"/>
    <w:rsid w:val="00B74AB2"/>
    <w:rsid w:val="00B75EA5"/>
    <w:rsid w:val="00B76D53"/>
    <w:rsid w:val="00B84228"/>
    <w:rsid w:val="00B876BE"/>
    <w:rsid w:val="00B9104A"/>
    <w:rsid w:val="00B913B6"/>
    <w:rsid w:val="00B9343F"/>
    <w:rsid w:val="00B93A1D"/>
    <w:rsid w:val="00B93C50"/>
    <w:rsid w:val="00B96E6D"/>
    <w:rsid w:val="00B97A68"/>
    <w:rsid w:val="00B97D9E"/>
    <w:rsid w:val="00BA0E62"/>
    <w:rsid w:val="00BA1DD8"/>
    <w:rsid w:val="00BA2134"/>
    <w:rsid w:val="00BA287C"/>
    <w:rsid w:val="00BA4D02"/>
    <w:rsid w:val="00BA6A39"/>
    <w:rsid w:val="00BB097F"/>
    <w:rsid w:val="00BB0E2D"/>
    <w:rsid w:val="00BB2163"/>
    <w:rsid w:val="00BB3799"/>
    <w:rsid w:val="00BB705B"/>
    <w:rsid w:val="00BC593E"/>
    <w:rsid w:val="00BD1304"/>
    <w:rsid w:val="00BE42B6"/>
    <w:rsid w:val="00BE4F20"/>
    <w:rsid w:val="00BE5F26"/>
    <w:rsid w:val="00BF030A"/>
    <w:rsid w:val="00BF1FAF"/>
    <w:rsid w:val="00BF2816"/>
    <w:rsid w:val="00BF3598"/>
    <w:rsid w:val="00BF38AD"/>
    <w:rsid w:val="00BF4B09"/>
    <w:rsid w:val="00BF4B46"/>
    <w:rsid w:val="00BF5231"/>
    <w:rsid w:val="00C026AB"/>
    <w:rsid w:val="00C073DB"/>
    <w:rsid w:val="00C076CD"/>
    <w:rsid w:val="00C13E15"/>
    <w:rsid w:val="00C16587"/>
    <w:rsid w:val="00C16595"/>
    <w:rsid w:val="00C278F4"/>
    <w:rsid w:val="00C3021C"/>
    <w:rsid w:val="00C33958"/>
    <w:rsid w:val="00C35835"/>
    <w:rsid w:val="00C36FDE"/>
    <w:rsid w:val="00C37B8D"/>
    <w:rsid w:val="00C43032"/>
    <w:rsid w:val="00C44944"/>
    <w:rsid w:val="00C471A3"/>
    <w:rsid w:val="00C47DC3"/>
    <w:rsid w:val="00C51D56"/>
    <w:rsid w:val="00C528E5"/>
    <w:rsid w:val="00C57E47"/>
    <w:rsid w:val="00C62557"/>
    <w:rsid w:val="00C643DB"/>
    <w:rsid w:val="00C66DF7"/>
    <w:rsid w:val="00C67939"/>
    <w:rsid w:val="00C70AB1"/>
    <w:rsid w:val="00C72EBA"/>
    <w:rsid w:val="00C73B49"/>
    <w:rsid w:val="00C75898"/>
    <w:rsid w:val="00C7774C"/>
    <w:rsid w:val="00C77D96"/>
    <w:rsid w:val="00C815FD"/>
    <w:rsid w:val="00C83845"/>
    <w:rsid w:val="00C83DDF"/>
    <w:rsid w:val="00C85F7D"/>
    <w:rsid w:val="00C92559"/>
    <w:rsid w:val="00C93090"/>
    <w:rsid w:val="00C950C1"/>
    <w:rsid w:val="00C954A2"/>
    <w:rsid w:val="00CA2DC1"/>
    <w:rsid w:val="00CA38C6"/>
    <w:rsid w:val="00CA6472"/>
    <w:rsid w:val="00CB00FD"/>
    <w:rsid w:val="00CB14E0"/>
    <w:rsid w:val="00CB4028"/>
    <w:rsid w:val="00CB6C53"/>
    <w:rsid w:val="00CC100E"/>
    <w:rsid w:val="00CC2F7C"/>
    <w:rsid w:val="00CC5A20"/>
    <w:rsid w:val="00CC7511"/>
    <w:rsid w:val="00CD0ACF"/>
    <w:rsid w:val="00CD1FCC"/>
    <w:rsid w:val="00CD4EC0"/>
    <w:rsid w:val="00CD5AB0"/>
    <w:rsid w:val="00CD65E0"/>
    <w:rsid w:val="00CD713E"/>
    <w:rsid w:val="00CE6D26"/>
    <w:rsid w:val="00CE7B30"/>
    <w:rsid w:val="00CF00F2"/>
    <w:rsid w:val="00CF04AE"/>
    <w:rsid w:val="00CF178E"/>
    <w:rsid w:val="00CF1BDE"/>
    <w:rsid w:val="00CF4C2C"/>
    <w:rsid w:val="00CF5443"/>
    <w:rsid w:val="00CF6D5C"/>
    <w:rsid w:val="00D0201E"/>
    <w:rsid w:val="00D029EF"/>
    <w:rsid w:val="00D07A25"/>
    <w:rsid w:val="00D10D6B"/>
    <w:rsid w:val="00D13B32"/>
    <w:rsid w:val="00D15A07"/>
    <w:rsid w:val="00D166E5"/>
    <w:rsid w:val="00D16830"/>
    <w:rsid w:val="00D16D2B"/>
    <w:rsid w:val="00D200A1"/>
    <w:rsid w:val="00D208AB"/>
    <w:rsid w:val="00D20F98"/>
    <w:rsid w:val="00D2302C"/>
    <w:rsid w:val="00D264EF"/>
    <w:rsid w:val="00D275CC"/>
    <w:rsid w:val="00D32226"/>
    <w:rsid w:val="00D3679D"/>
    <w:rsid w:val="00D412AE"/>
    <w:rsid w:val="00D42508"/>
    <w:rsid w:val="00D45A4F"/>
    <w:rsid w:val="00D50CE8"/>
    <w:rsid w:val="00D535A7"/>
    <w:rsid w:val="00D53D10"/>
    <w:rsid w:val="00D5486E"/>
    <w:rsid w:val="00D54ADB"/>
    <w:rsid w:val="00D54B55"/>
    <w:rsid w:val="00D558DB"/>
    <w:rsid w:val="00D563B7"/>
    <w:rsid w:val="00D64942"/>
    <w:rsid w:val="00D6629D"/>
    <w:rsid w:val="00D66776"/>
    <w:rsid w:val="00D67B36"/>
    <w:rsid w:val="00D70445"/>
    <w:rsid w:val="00D74CF0"/>
    <w:rsid w:val="00D7563E"/>
    <w:rsid w:val="00D75B8A"/>
    <w:rsid w:val="00D81240"/>
    <w:rsid w:val="00D829C1"/>
    <w:rsid w:val="00D84136"/>
    <w:rsid w:val="00D845E5"/>
    <w:rsid w:val="00D8781F"/>
    <w:rsid w:val="00D94E08"/>
    <w:rsid w:val="00D96BD7"/>
    <w:rsid w:val="00D97991"/>
    <w:rsid w:val="00D97C8A"/>
    <w:rsid w:val="00DA705D"/>
    <w:rsid w:val="00DB7402"/>
    <w:rsid w:val="00DC1B74"/>
    <w:rsid w:val="00DC2A39"/>
    <w:rsid w:val="00DC431A"/>
    <w:rsid w:val="00DC436A"/>
    <w:rsid w:val="00DD0AF6"/>
    <w:rsid w:val="00DD0B1E"/>
    <w:rsid w:val="00DD0C71"/>
    <w:rsid w:val="00DD52F7"/>
    <w:rsid w:val="00DD5B18"/>
    <w:rsid w:val="00DD675F"/>
    <w:rsid w:val="00DD6B28"/>
    <w:rsid w:val="00DD7371"/>
    <w:rsid w:val="00DE08E4"/>
    <w:rsid w:val="00DE228A"/>
    <w:rsid w:val="00DE2680"/>
    <w:rsid w:val="00DE5ECD"/>
    <w:rsid w:val="00DF0C2A"/>
    <w:rsid w:val="00DF1EAF"/>
    <w:rsid w:val="00DF322C"/>
    <w:rsid w:val="00DF62AA"/>
    <w:rsid w:val="00E01E0D"/>
    <w:rsid w:val="00E04FAF"/>
    <w:rsid w:val="00E1068A"/>
    <w:rsid w:val="00E10ECA"/>
    <w:rsid w:val="00E11F02"/>
    <w:rsid w:val="00E12B0E"/>
    <w:rsid w:val="00E13F9A"/>
    <w:rsid w:val="00E235E6"/>
    <w:rsid w:val="00E24A3F"/>
    <w:rsid w:val="00E308FC"/>
    <w:rsid w:val="00E42363"/>
    <w:rsid w:val="00E46C62"/>
    <w:rsid w:val="00E5022B"/>
    <w:rsid w:val="00E52D47"/>
    <w:rsid w:val="00E56337"/>
    <w:rsid w:val="00E570EF"/>
    <w:rsid w:val="00E61B84"/>
    <w:rsid w:val="00E61FD3"/>
    <w:rsid w:val="00E620E0"/>
    <w:rsid w:val="00E63C47"/>
    <w:rsid w:val="00E66CBE"/>
    <w:rsid w:val="00E679B7"/>
    <w:rsid w:val="00E71F42"/>
    <w:rsid w:val="00E7217F"/>
    <w:rsid w:val="00E7374F"/>
    <w:rsid w:val="00E741C1"/>
    <w:rsid w:val="00E75432"/>
    <w:rsid w:val="00E75F07"/>
    <w:rsid w:val="00E80454"/>
    <w:rsid w:val="00E8423B"/>
    <w:rsid w:val="00E845D4"/>
    <w:rsid w:val="00E92A0D"/>
    <w:rsid w:val="00E95483"/>
    <w:rsid w:val="00EA061B"/>
    <w:rsid w:val="00EA0BAD"/>
    <w:rsid w:val="00EA1512"/>
    <w:rsid w:val="00EA27AA"/>
    <w:rsid w:val="00EA40A5"/>
    <w:rsid w:val="00EA40D5"/>
    <w:rsid w:val="00EA75BC"/>
    <w:rsid w:val="00EA7868"/>
    <w:rsid w:val="00EB3695"/>
    <w:rsid w:val="00EB3B11"/>
    <w:rsid w:val="00EB664F"/>
    <w:rsid w:val="00EB6E29"/>
    <w:rsid w:val="00EC486F"/>
    <w:rsid w:val="00EC588E"/>
    <w:rsid w:val="00EC62DC"/>
    <w:rsid w:val="00ED05DF"/>
    <w:rsid w:val="00ED132B"/>
    <w:rsid w:val="00ED1B0A"/>
    <w:rsid w:val="00ED5A64"/>
    <w:rsid w:val="00ED7A2E"/>
    <w:rsid w:val="00EE080F"/>
    <w:rsid w:val="00EE150A"/>
    <w:rsid w:val="00EE1F29"/>
    <w:rsid w:val="00EE2242"/>
    <w:rsid w:val="00EE50EC"/>
    <w:rsid w:val="00EE555B"/>
    <w:rsid w:val="00EE7350"/>
    <w:rsid w:val="00EF07F8"/>
    <w:rsid w:val="00EF40FB"/>
    <w:rsid w:val="00EF6870"/>
    <w:rsid w:val="00F0062E"/>
    <w:rsid w:val="00F03B8F"/>
    <w:rsid w:val="00F121D8"/>
    <w:rsid w:val="00F12790"/>
    <w:rsid w:val="00F1347E"/>
    <w:rsid w:val="00F14AE3"/>
    <w:rsid w:val="00F2118A"/>
    <w:rsid w:val="00F2134A"/>
    <w:rsid w:val="00F213AD"/>
    <w:rsid w:val="00F21910"/>
    <w:rsid w:val="00F21E40"/>
    <w:rsid w:val="00F231C9"/>
    <w:rsid w:val="00F271A7"/>
    <w:rsid w:val="00F30F86"/>
    <w:rsid w:val="00F31AB9"/>
    <w:rsid w:val="00F320F2"/>
    <w:rsid w:val="00F35016"/>
    <w:rsid w:val="00F36504"/>
    <w:rsid w:val="00F37D29"/>
    <w:rsid w:val="00F4071B"/>
    <w:rsid w:val="00F4165A"/>
    <w:rsid w:val="00F41A41"/>
    <w:rsid w:val="00F427A2"/>
    <w:rsid w:val="00F43240"/>
    <w:rsid w:val="00F452AD"/>
    <w:rsid w:val="00F50387"/>
    <w:rsid w:val="00F50724"/>
    <w:rsid w:val="00F51FA7"/>
    <w:rsid w:val="00F63393"/>
    <w:rsid w:val="00F7048C"/>
    <w:rsid w:val="00F73354"/>
    <w:rsid w:val="00F75D17"/>
    <w:rsid w:val="00F80E39"/>
    <w:rsid w:val="00F82C13"/>
    <w:rsid w:val="00F91BC0"/>
    <w:rsid w:val="00F926EC"/>
    <w:rsid w:val="00F930FE"/>
    <w:rsid w:val="00F95D7A"/>
    <w:rsid w:val="00F96F66"/>
    <w:rsid w:val="00FA0511"/>
    <w:rsid w:val="00FA0A5C"/>
    <w:rsid w:val="00FB0393"/>
    <w:rsid w:val="00FB1300"/>
    <w:rsid w:val="00FB1734"/>
    <w:rsid w:val="00FB195F"/>
    <w:rsid w:val="00FB2B4C"/>
    <w:rsid w:val="00FB2F42"/>
    <w:rsid w:val="00FB4DCF"/>
    <w:rsid w:val="00FB59EB"/>
    <w:rsid w:val="00FC0590"/>
    <w:rsid w:val="00FC6645"/>
    <w:rsid w:val="00FC7941"/>
    <w:rsid w:val="00FD00C8"/>
    <w:rsid w:val="00FD0E89"/>
    <w:rsid w:val="00FD2781"/>
    <w:rsid w:val="00FD4259"/>
    <w:rsid w:val="00FD62A1"/>
    <w:rsid w:val="00FD7E53"/>
    <w:rsid w:val="00FE1BDF"/>
    <w:rsid w:val="00FE1E16"/>
    <w:rsid w:val="00FF027E"/>
    <w:rsid w:val="00FF0ECF"/>
    <w:rsid w:val="00FF2CA4"/>
    <w:rsid w:val="00FF46FD"/>
    <w:rsid w:val="00FF4835"/>
    <w:rsid w:val="00FF5C66"/>
    <w:rsid w:val="09BD9236"/>
    <w:rsid w:val="0A22F583"/>
    <w:rsid w:val="0D04D012"/>
    <w:rsid w:val="14E488AA"/>
    <w:rsid w:val="15FCB000"/>
    <w:rsid w:val="16F3B5CC"/>
    <w:rsid w:val="17573326"/>
    <w:rsid w:val="184B3B92"/>
    <w:rsid w:val="1D2F1E10"/>
    <w:rsid w:val="1D56CB22"/>
    <w:rsid w:val="205607FE"/>
    <w:rsid w:val="22AC1F21"/>
    <w:rsid w:val="29B4B9BE"/>
    <w:rsid w:val="2A990AFB"/>
    <w:rsid w:val="3678B1B6"/>
    <w:rsid w:val="36954B6E"/>
    <w:rsid w:val="37BFE3E8"/>
    <w:rsid w:val="37F92FA6"/>
    <w:rsid w:val="3D1307D4"/>
    <w:rsid w:val="3DC2CA5F"/>
    <w:rsid w:val="3EE65F77"/>
    <w:rsid w:val="411C185B"/>
    <w:rsid w:val="450BEE3E"/>
    <w:rsid w:val="484A97F5"/>
    <w:rsid w:val="4A2D82AA"/>
    <w:rsid w:val="4C068A93"/>
    <w:rsid w:val="4CF8825D"/>
    <w:rsid w:val="50D9FBB6"/>
    <w:rsid w:val="52749074"/>
    <w:rsid w:val="52B32E6F"/>
    <w:rsid w:val="542B0D16"/>
    <w:rsid w:val="554EF4B9"/>
    <w:rsid w:val="5CA485C2"/>
    <w:rsid w:val="6293DD67"/>
    <w:rsid w:val="64A174BF"/>
    <w:rsid w:val="660A939D"/>
    <w:rsid w:val="66D0C434"/>
    <w:rsid w:val="672965F3"/>
    <w:rsid w:val="67FD85DF"/>
    <w:rsid w:val="68E30622"/>
    <w:rsid w:val="6B3472E0"/>
    <w:rsid w:val="6BADC002"/>
    <w:rsid w:val="6F8BD10D"/>
    <w:rsid w:val="740485A6"/>
    <w:rsid w:val="78EDD684"/>
    <w:rsid w:val="7C55D30F"/>
    <w:rsid w:val="7D2B7E0D"/>
    <w:rsid w:val="7E5B46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4C1E8"/>
  <w15:chartTrackingRefBased/>
  <w15:docId w15:val="{E0298DF9-1F9A-4838-AD50-CB6D2554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5D4"/>
    <w:pPr>
      <w:spacing w:before="240" w:after="240" w:line="240" w:lineRule="auto"/>
    </w:pPr>
    <w:rPr>
      <w:rFonts w:ascii="Arial" w:eastAsia="Times New Roman" w:hAnsi="Arial" w:cs="Times New Roman"/>
      <w:sz w:val="18"/>
      <w:szCs w:val="24"/>
      <w:lang w:eastAsia="en-AU"/>
    </w:rPr>
  </w:style>
  <w:style w:type="paragraph" w:styleId="Heading1">
    <w:name w:val="heading 1"/>
    <w:next w:val="BodyText"/>
    <w:link w:val="Heading1Char"/>
    <w:qFormat/>
    <w:rsid w:val="001C6E68"/>
    <w:pPr>
      <w:keepNext/>
      <w:keepLines/>
      <w:tabs>
        <w:tab w:val="right" w:pos="10773"/>
      </w:tabs>
      <w:suppressAutoHyphens/>
      <w:spacing w:line="240" w:lineRule="auto"/>
      <w:outlineLvl w:val="0"/>
    </w:pPr>
    <w:rPr>
      <w:rFonts w:ascii="Arial" w:eastAsia="Times New Roman" w:hAnsi="Arial" w:cs="Arial"/>
      <w:b/>
      <w:bCs/>
      <w:sz w:val="30"/>
      <w:szCs w:val="30"/>
      <w:lang w:val="en-US" w:eastAsia="en-AU"/>
    </w:rPr>
  </w:style>
  <w:style w:type="paragraph" w:styleId="Heading2">
    <w:name w:val="heading 2"/>
    <w:next w:val="BodyText"/>
    <w:link w:val="Heading2Char"/>
    <w:qFormat/>
    <w:rsid w:val="001C6E68"/>
    <w:pPr>
      <w:keepNext/>
      <w:keepLines/>
      <w:spacing w:before="120" w:after="40" w:line="240" w:lineRule="auto"/>
      <w:outlineLvl w:val="1"/>
    </w:pPr>
    <w:rPr>
      <w:rFonts w:ascii="Arial" w:eastAsia="Times New Roman" w:hAnsi="Arial" w:cs="Arial"/>
      <w:b/>
      <w:bCs/>
      <w:sz w:val="24"/>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6E68"/>
    <w:rPr>
      <w:rFonts w:ascii="Arial" w:eastAsia="Times New Roman" w:hAnsi="Arial" w:cs="Arial"/>
      <w:b/>
      <w:bCs/>
      <w:sz w:val="30"/>
      <w:szCs w:val="30"/>
      <w:lang w:val="en-US" w:eastAsia="en-AU"/>
    </w:rPr>
  </w:style>
  <w:style w:type="character" w:customStyle="1" w:styleId="Heading2Char">
    <w:name w:val="Heading 2 Char"/>
    <w:basedOn w:val="DefaultParagraphFont"/>
    <w:link w:val="Heading2"/>
    <w:rsid w:val="001C6E68"/>
    <w:rPr>
      <w:rFonts w:ascii="Arial" w:eastAsia="Times New Roman" w:hAnsi="Arial" w:cs="Arial"/>
      <w:b/>
      <w:bCs/>
      <w:sz w:val="24"/>
      <w:szCs w:val="20"/>
      <w:lang w:val="en-US" w:eastAsia="en-AU"/>
    </w:rPr>
  </w:style>
  <w:style w:type="character" w:styleId="Hyperlink">
    <w:name w:val="Hyperlink"/>
    <w:uiPriority w:val="99"/>
    <w:unhideWhenUsed/>
    <w:rsid w:val="001C6E68"/>
    <w:rPr>
      <w:rFonts w:ascii="Arial" w:hAnsi="Arial"/>
      <w:color w:val="0000FF"/>
      <w:u w:val="single"/>
      <w:lang w:val="en-AU"/>
    </w:rPr>
  </w:style>
  <w:style w:type="paragraph" w:styleId="Footer">
    <w:name w:val="footer"/>
    <w:basedOn w:val="Normal"/>
    <w:link w:val="FooterChar"/>
    <w:uiPriority w:val="99"/>
    <w:unhideWhenUsed/>
    <w:rsid w:val="001C6E68"/>
    <w:pPr>
      <w:tabs>
        <w:tab w:val="center" w:pos="4513"/>
        <w:tab w:val="right" w:pos="9026"/>
      </w:tabs>
      <w:spacing w:before="0" w:after="0"/>
    </w:pPr>
  </w:style>
  <w:style w:type="character" w:customStyle="1" w:styleId="FooterChar">
    <w:name w:val="Footer Char"/>
    <w:basedOn w:val="DefaultParagraphFont"/>
    <w:link w:val="Footer"/>
    <w:uiPriority w:val="99"/>
    <w:rsid w:val="001C6E68"/>
    <w:rPr>
      <w:rFonts w:ascii="Arial" w:eastAsia="Times New Roman" w:hAnsi="Arial" w:cs="Times New Roman"/>
      <w:sz w:val="18"/>
      <w:szCs w:val="24"/>
      <w:lang w:eastAsia="en-AU"/>
    </w:rPr>
  </w:style>
  <w:style w:type="paragraph" w:styleId="BodyText">
    <w:name w:val="Body Text"/>
    <w:link w:val="BodyTextChar"/>
    <w:rsid w:val="001C6E68"/>
    <w:pPr>
      <w:suppressAutoHyphens/>
      <w:spacing w:before="20" w:after="20" w:line="264" w:lineRule="auto"/>
    </w:pPr>
    <w:rPr>
      <w:rFonts w:ascii="Arial" w:eastAsia="Times New Roman" w:hAnsi="Arial" w:cs="Arial"/>
      <w:sz w:val="18"/>
      <w:szCs w:val="18"/>
      <w:lang w:eastAsia="en-AU"/>
    </w:rPr>
  </w:style>
  <w:style w:type="character" w:customStyle="1" w:styleId="BodyTextChar">
    <w:name w:val="Body Text Char"/>
    <w:basedOn w:val="DefaultParagraphFont"/>
    <w:link w:val="BodyText"/>
    <w:rsid w:val="001C6E68"/>
    <w:rPr>
      <w:rFonts w:ascii="Arial" w:eastAsia="Times New Roman" w:hAnsi="Arial" w:cs="Arial"/>
      <w:sz w:val="18"/>
      <w:szCs w:val="18"/>
      <w:lang w:eastAsia="en-AU"/>
    </w:rPr>
  </w:style>
  <w:style w:type="character" w:customStyle="1" w:styleId="DHHSbodyChar">
    <w:name w:val="DHHS body Char"/>
    <w:basedOn w:val="DefaultParagraphFont"/>
    <w:link w:val="DHHSbody"/>
    <w:locked/>
    <w:rsid w:val="001C6E68"/>
    <w:rPr>
      <w:rFonts w:ascii="Arial" w:hAnsi="Arial" w:cs="Arial"/>
    </w:rPr>
  </w:style>
  <w:style w:type="paragraph" w:customStyle="1" w:styleId="DHHSbody">
    <w:name w:val="DHHS body"/>
    <w:basedOn w:val="Normal"/>
    <w:link w:val="DHHSbodyChar"/>
    <w:qFormat/>
    <w:rsid w:val="001C6E68"/>
    <w:pPr>
      <w:spacing w:before="0" w:after="120" w:line="270" w:lineRule="atLeast"/>
    </w:pPr>
    <w:rPr>
      <w:rFonts w:eastAsiaTheme="minorHAnsi" w:cs="Arial"/>
      <w:sz w:val="22"/>
      <w:szCs w:val="22"/>
      <w:lang w:eastAsia="en-US"/>
    </w:rPr>
  </w:style>
  <w:style w:type="paragraph" w:customStyle="1" w:styleId="DHHSbullet1">
    <w:name w:val="DHHS bullet 1"/>
    <w:basedOn w:val="DHHSbody"/>
    <w:qFormat/>
    <w:rsid w:val="001C6E68"/>
    <w:pPr>
      <w:numPr>
        <w:numId w:val="1"/>
      </w:numPr>
      <w:tabs>
        <w:tab w:val="num" w:pos="360"/>
      </w:tabs>
      <w:spacing w:after="40"/>
      <w:ind w:left="0" w:firstLine="0"/>
    </w:pPr>
    <w:rPr>
      <w:rFonts w:eastAsia="Times" w:cs="Times New Roman"/>
    </w:rPr>
  </w:style>
  <w:style w:type="paragraph" w:customStyle="1" w:styleId="DHHSbullet2">
    <w:name w:val="DHHS bullet 2"/>
    <w:basedOn w:val="DHHSbody"/>
    <w:uiPriority w:val="2"/>
    <w:qFormat/>
    <w:rsid w:val="001C6E68"/>
    <w:pPr>
      <w:numPr>
        <w:ilvl w:val="1"/>
        <w:numId w:val="1"/>
      </w:numPr>
      <w:tabs>
        <w:tab w:val="num" w:pos="360"/>
      </w:tabs>
      <w:spacing w:after="40"/>
      <w:ind w:left="0" w:firstLine="0"/>
    </w:pPr>
    <w:rPr>
      <w:rFonts w:eastAsia="Times" w:cs="Times New Roman"/>
    </w:rPr>
  </w:style>
  <w:style w:type="numbering" w:customStyle="1" w:styleId="ZZBullets">
    <w:name w:val="ZZ Bullets"/>
    <w:rsid w:val="001C6E68"/>
    <w:pPr>
      <w:numPr>
        <w:numId w:val="1"/>
      </w:numPr>
    </w:pPr>
  </w:style>
  <w:style w:type="paragraph" w:customStyle="1" w:styleId="DHHSTOCheadingfactsheet">
    <w:name w:val="DHHS TOC heading fact sheet"/>
    <w:basedOn w:val="Heading2"/>
    <w:next w:val="DHHSbody"/>
    <w:link w:val="DHHSTOCheadingfactsheetChar"/>
    <w:uiPriority w:val="4"/>
    <w:rsid w:val="001C6E68"/>
    <w:pPr>
      <w:spacing w:before="0" w:after="200" w:line="320" w:lineRule="atLeast"/>
      <w:outlineLvl w:val="9"/>
    </w:pPr>
    <w:rPr>
      <w:rFonts w:cs="Times New Roman"/>
      <w:bCs w:val="0"/>
      <w:color w:val="007B4B"/>
      <w:sz w:val="28"/>
      <w:szCs w:val="28"/>
      <w:lang w:val="en-AU" w:eastAsia="en-US"/>
    </w:rPr>
  </w:style>
  <w:style w:type="character" w:customStyle="1" w:styleId="DHHSTOCheadingfactsheetChar">
    <w:name w:val="DHHS TOC heading fact sheet Char"/>
    <w:link w:val="DHHSTOCheadingfactsheet"/>
    <w:uiPriority w:val="4"/>
    <w:rsid w:val="001C6E68"/>
    <w:rPr>
      <w:rFonts w:ascii="Arial" w:eastAsia="Times New Roman" w:hAnsi="Arial" w:cs="Times New Roman"/>
      <w:b/>
      <w:color w:val="007B4B"/>
      <w:sz w:val="28"/>
      <w:szCs w:val="28"/>
    </w:rPr>
  </w:style>
  <w:style w:type="character" w:customStyle="1" w:styleId="normaltextrun">
    <w:name w:val="normaltextrun"/>
    <w:basedOn w:val="DefaultParagraphFont"/>
    <w:rsid w:val="001C6E68"/>
  </w:style>
  <w:style w:type="paragraph" w:customStyle="1" w:styleId="Accessibilitypara">
    <w:name w:val="Accessibility para"/>
    <w:uiPriority w:val="8"/>
    <w:rsid w:val="001C6E68"/>
    <w:pPr>
      <w:spacing w:before="240" w:after="200" w:line="300" w:lineRule="atLeast"/>
    </w:pPr>
    <w:rPr>
      <w:rFonts w:ascii="Arial" w:eastAsia="Times" w:hAnsi="Arial" w:cs="Times New Roman"/>
      <w:sz w:val="24"/>
      <w:szCs w:val="19"/>
    </w:rPr>
  </w:style>
  <w:style w:type="paragraph" w:customStyle="1" w:styleId="Imprint">
    <w:name w:val="Imprint"/>
    <w:basedOn w:val="Normal"/>
    <w:uiPriority w:val="11"/>
    <w:rsid w:val="001C6E68"/>
    <w:pPr>
      <w:spacing w:before="0" w:after="60" w:line="270" w:lineRule="atLeast"/>
    </w:pPr>
    <w:rPr>
      <w:rFonts w:eastAsia="Times"/>
      <w:color w:val="000000" w:themeColor="text1"/>
      <w:sz w:val="20"/>
      <w:szCs w:val="20"/>
      <w:lang w:eastAsia="en-US"/>
    </w:rPr>
  </w:style>
  <w:style w:type="paragraph" w:styleId="Header">
    <w:name w:val="header"/>
    <w:basedOn w:val="Normal"/>
    <w:link w:val="HeaderChar"/>
    <w:uiPriority w:val="99"/>
    <w:unhideWhenUsed/>
    <w:rsid w:val="001C6E68"/>
    <w:pPr>
      <w:tabs>
        <w:tab w:val="center" w:pos="4513"/>
        <w:tab w:val="right" w:pos="9026"/>
      </w:tabs>
      <w:spacing w:before="0" w:after="0"/>
    </w:pPr>
  </w:style>
  <w:style w:type="character" w:customStyle="1" w:styleId="HeaderChar">
    <w:name w:val="Header Char"/>
    <w:basedOn w:val="DefaultParagraphFont"/>
    <w:link w:val="Header"/>
    <w:uiPriority w:val="99"/>
    <w:rsid w:val="001C6E68"/>
    <w:rPr>
      <w:rFonts w:ascii="Arial" w:eastAsia="Times New Roman" w:hAnsi="Arial" w:cs="Times New Roman"/>
      <w:sz w:val="18"/>
      <w:szCs w:val="24"/>
      <w:lang w:eastAsia="en-AU"/>
    </w:rPr>
  </w:style>
  <w:style w:type="paragraph" w:styleId="Revision">
    <w:name w:val="Revision"/>
    <w:hidden/>
    <w:uiPriority w:val="99"/>
    <w:semiHidden/>
    <w:rsid w:val="007F0758"/>
    <w:pPr>
      <w:spacing w:after="0" w:line="240" w:lineRule="auto"/>
    </w:pPr>
    <w:rPr>
      <w:rFonts w:ascii="Arial" w:eastAsia="Times New Roman" w:hAnsi="Arial" w:cs="Times New Roman"/>
      <w:sz w:val="18"/>
      <w:szCs w:val="24"/>
      <w:lang w:eastAsia="en-AU"/>
    </w:rPr>
  </w:style>
  <w:style w:type="character" w:styleId="UnresolvedMention">
    <w:name w:val="Unresolved Mention"/>
    <w:basedOn w:val="DefaultParagraphFont"/>
    <w:uiPriority w:val="99"/>
    <w:unhideWhenUsed/>
    <w:rsid w:val="007F0758"/>
    <w:rPr>
      <w:color w:val="605E5C"/>
      <w:shd w:val="clear" w:color="auto" w:fill="E1DFDD"/>
    </w:rPr>
  </w:style>
  <w:style w:type="paragraph" w:styleId="ListParagraph">
    <w:name w:val="List Paragraph"/>
    <w:basedOn w:val="Normal"/>
    <w:uiPriority w:val="34"/>
    <w:qFormat/>
    <w:rsid w:val="00C16595"/>
    <w:pPr>
      <w:ind w:left="720"/>
      <w:contextualSpacing/>
    </w:pPr>
  </w:style>
  <w:style w:type="table" w:styleId="TableGrid">
    <w:name w:val="Table Grid"/>
    <w:basedOn w:val="TableNormal"/>
    <w:uiPriority w:val="59"/>
    <w:rsid w:val="002E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097F"/>
    <w:pPr>
      <w:spacing w:before="100" w:beforeAutospacing="1" w:after="100" w:afterAutospacing="1"/>
    </w:pPr>
    <w:rPr>
      <w:rFonts w:ascii="Times New Roman" w:hAnsi="Times New Roman"/>
      <w:sz w:val="24"/>
    </w:rPr>
  </w:style>
  <w:style w:type="character" w:styleId="FollowedHyperlink">
    <w:name w:val="FollowedHyperlink"/>
    <w:basedOn w:val="DefaultParagraphFont"/>
    <w:uiPriority w:val="99"/>
    <w:semiHidden/>
    <w:unhideWhenUsed/>
    <w:rsid w:val="00E71F42"/>
    <w:rPr>
      <w:color w:val="954F72" w:themeColor="followedHyperlink"/>
      <w:u w:val="single"/>
    </w:rPr>
  </w:style>
  <w:style w:type="table" w:customStyle="1" w:styleId="TableGrid1">
    <w:name w:val="Table Grid1"/>
    <w:basedOn w:val="TableNormal"/>
    <w:next w:val="TableGrid"/>
    <w:uiPriority w:val="39"/>
    <w:rsid w:val="00E71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1FEF"/>
    <w:rPr>
      <w:sz w:val="16"/>
      <w:szCs w:val="16"/>
    </w:rPr>
  </w:style>
  <w:style w:type="paragraph" w:styleId="CommentText">
    <w:name w:val="annotation text"/>
    <w:basedOn w:val="Normal"/>
    <w:link w:val="CommentTextChar"/>
    <w:uiPriority w:val="99"/>
    <w:unhideWhenUsed/>
    <w:rsid w:val="00A71FEF"/>
    <w:rPr>
      <w:sz w:val="20"/>
      <w:szCs w:val="20"/>
    </w:rPr>
  </w:style>
  <w:style w:type="character" w:customStyle="1" w:styleId="CommentTextChar">
    <w:name w:val="Comment Text Char"/>
    <w:basedOn w:val="DefaultParagraphFont"/>
    <w:link w:val="CommentText"/>
    <w:uiPriority w:val="99"/>
    <w:rsid w:val="00A71FE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71FEF"/>
    <w:rPr>
      <w:b/>
      <w:bCs/>
    </w:rPr>
  </w:style>
  <w:style w:type="character" w:customStyle="1" w:styleId="CommentSubjectChar">
    <w:name w:val="Comment Subject Char"/>
    <w:basedOn w:val="CommentTextChar"/>
    <w:link w:val="CommentSubject"/>
    <w:uiPriority w:val="99"/>
    <w:semiHidden/>
    <w:rsid w:val="00A71FEF"/>
    <w:rPr>
      <w:rFonts w:ascii="Arial" w:eastAsia="Times New Roman" w:hAnsi="Arial" w:cs="Times New Roman"/>
      <w:b/>
      <w:bCs/>
      <w:sz w:val="20"/>
      <w:szCs w:val="20"/>
      <w:lang w:eastAsia="en-AU"/>
    </w:rPr>
  </w:style>
  <w:style w:type="character" w:styleId="Mention">
    <w:name w:val="Mention"/>
    <w:basedOn w:val="DefaultParagraphFont"/>
    <w:uiPriority w:val="99"/>
    <w:unhideWhenUsed/>
    <w:rsid w:val="002950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2278">
      <w:bodyDiv w:val="1"/>
      <w:marLeft w:val="0"/>
      <w:marRight w:val="0"/>
      <w:marTop w:val="0"/>
      <w:marBottom w:val="0"/>
      <w:divBdr>
        <w:top w:val="none" w:sz="0" w:space="0" w:color="auto"/>
        <w:left w:val="none" w:sz="0" w:space="0" w:color="auto"/>
        <w:bottom w:val="none" w:sz="0" w:space="0" w:color="auto"/>
        <w:right w:val="none" w:sz="0" w:space="0" w:color="auto"/>
      </w:divBdr>
    </w:div>
    <w:div w:id="247420270">
      <w:bodyDiv w:val="1"/>
      <w:marLeft w:val="0"/>
      <w:marRight w:val="0"/>
      <w:marTop w:val="0"/>
      <w:marBottom w:val="0"/>
      <w:divBdr>
        <w:top w:val="none" w:sz="0" w:space="0" w:color="auto"/>
        <w:left w:val="none" w:sz="0" w:space="0" w:color="auto"/>
        <w:bottom w:val="none" w:sz="0" w:space="0" w:color="auto"/>
        <w:right w:val="none" w:sz="0" w:space="0" w:color="auto"/>
      </w:divBdr>
    </w:div>
    <w:div w:id="550657511">
      <w:bodyDiv w:val="1"/>
      <w:marLeft w:val="0"/>
      <w:marRight w:val="0"/>
      <w:marTop w:val="0"/>
      <w:marBottom w:val="0"/>
      <w:divBdr>
        <w:top w:val="none" w:sz="0" w:space="0" w:color="auto"/>
        <w:left w:val="none" w:sz="0" w:space="0" w:color="auto"/>
        <w:bottom w:val="none" w:sz="0" w:space="0" w:color="auto"/>
        <w:right w:val="none" w:sz="0" w:space="0" w:color="auto"/>
      </w:divBdr>
    </w:div>
    <w:div w:id="1089472375">
      <w:bodyDiv w:val="1"/>
      <w:marLeft w:val="0"/>
      <w:marRight w:val="0"/>
      <w:marTop w:val="0"/>
      <w:marBottom w:val="0"/>
      <w:divBdr>
        <w:top w:val="none" w:sz="0" w:space="0" w:color="auto"/>
        <w:left w:val="none" w:sz="0" w:space="0" w:color="auto"/>
        <w:bottom w:val="none" w:sz="0" w:space="0" w:color="auto"/>
        <w:right w:val="none" w:sz="0" w:space="0" w:color="auto"/>
      </w:divBdr>
    </w:div>
    <w:div w:id="1115758730">
      <w:bodyDiv w:val="1"/>
      <w:marLeft w:val="0"/>
      <w:marRight w:val="0"/>
      <w:marTop w:val="0"/>
      <w:marBottom w:val="0"/>
      <w:divBdr>
        <w:top w:val="none" w:sz="0" w:space="0" w:color="auto"/>
        <w:left w:val="none" w:sz="0" w:space="0" w:color="auto"/>
        <w:bottom w:val="none" w:sz="0" w:space="0" w:color="auto"/>
        <w:right w:val="none" w:sz="0" w:space="0" w:color="auto"/>
      </w:divBdr>
    </w:div>
    <w:div w:id="1532301606">
      <w:bodyDiv w:val="1"/>
      <w:marLeft w:val="0"/>
      <w:marRight w:val="0"/>
      <w:marTop w:val="0"/>
      <w:marBottom w:val="0"/>
      <w:divBdr>
        <w:top w:val="none" w:sz="0" w:space="0" w:color="auto"/>
        <w:left w:val="none" w:sz="0" w:space="0" w:color="auto"/>
        <w:bottom w:val="none" w:sz="0" w:space="0" w:color="auto"/>
        <w:right w:val="none" w:sz="0" w:space="0" w:color="auto"/>
      </w:divBdr>
    </w:div>
    <w:div w:id="1563177571">
      <w:bodyDiv w:val="1"/>
      <w:marLeft w:val="0"/>
      <w:marRight w:val="0"/>
      <w:marTop w:val="0"/>
      <w:marBottom w:val="0"/>
      <w:divBdr>
        <w:top w:val="none" w:sz="0" w:space="0" w:color="auto"/>
        <w:left w:val="none" w:sz="0" w:space="0" w:color="auto"/>
        <w:bottom w:val="none" w:sz="0" w:space="0" w:color="auto"/>
        <w:right w:val="none" w:sz="0" w:space="0" w:color="auto"/>
      </w:divBdr>
    </w:div>
    <w:div w:id="1673144859">
      <w:bodyDiv w:val="1"/>
      <w:marLeft w:val="0"/>
      <w:marRight w:val="0"/>
      <w:marTop w:val="0"/>
      <w:marBottom w:val="0"/>
      <w:divBdr>
        <w:top w:val="none" w:sz="0" w:space="0" w:color="auto"/>
        <w:left w:val="none" w:sz="0" w:space="0" w:color="auto"/>
        <w:bottom w:val="none" w:sz="0" w:space="0" w:color="auto"/>
        <w:right w:val="none" w:sz="0" w:space="0" w:color="auto"/>
      </w:divBdr>
    </w:div>
    <w:div w:id="175284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6.png"/><Relationship Id="rId26" Type="http://schemas.openxmlformats.org/officeDocument/2006/relationships/hyperlink" Target="mailto:myhome@homes.vic.gov.au" TargetMode="External"/><Relationship Id="rId3" Type="http://schemas.openxmlformats.org/officeDocument/2006/relationships/customXml" Target="../customXml/item3.xml"/><Relationship Id="rId21" Type="http://schemas.openxmlformats.org/officeDocument/2006/relationships/hyperlink" Target="https://www.dffh.vic.gov.au/making-freedom-information-reques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ffh.vic.gov.au/making-complaint" TargetMode="External"/><Relationship Id="rId25" Type="http://schemas.openxmlformats.org/officeDocument/2006/relationships/hyperlink" Target="https://www.ombudsman.vic.gov.au/complaints/make-complaint/" TargetMode="Externa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mailto:feedback@dffh.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discommission.gov.au/participants/participants-make-complaint"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consumer.vic.gov.au/housing/specialist-disability-accommodation/for-residents/complaints-in-sda-residen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yhome@homes.vic.gov.au" TargetMode="External"/><Relationship Id="rId22" Type="http://schemas.openxmlformats.org/officeDocument/2006/relationships/hyperlink" Target="http://www.publicadvocate.vic.gov.au" TargetMode="External"/><Relationship Id="rId27" Type="http://schemas.openxmlformats.org/officeDocument/2006/relationships/footer" Target="footer1.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fa529e0-8251-448b-b6e3-aa52eb4a0947">
      <UserInfo>
        <DisplayName>Limited Access System Group For List 7efbe9ed-c5f6-42a3-989b-f855570a8685</DisplayName>
        <AccountId>19</AccountId>
        <AccountType/>
      </UserInfo>
      <UserInfo>
        <DisplayName>SharingLinks.9ad2597b-456b-45d9-b170-6f32574d3d1f.Flexible.3f8c4442-b312-4e6a-a249-bef691ad7a06</DisplayName>
        <AccountId>18</AccountId>
        <AccountType/>
      </UserInfo>
      <UserInfo>
        <DisplayName>Elinor Harper (DFFH)</DisplayName>
        <AccountId>90</AccountId>
        <AccountType/>
      </UserInfo>
      <UserInfo>
        <DisplayName>Hayley Parkes (Homes Victoria)</DisplayName>
        <AccountId>24</AccountId>
        <AccountType/>
      </UserInfo>
      <UserInfo>
        <DisplayName>Maria Anagnostopoulos (Homes Victoria)</DisplayName>
        <AccountId>151</AccountId>
        <AccountType/>
      </UserInfo>
      <UserInfo>
        <DisplayName>Giselle Diego (Homes Victoria)</DisplayName>
        <AccountId>23</AccountId>
        <AccountType/>
      </UserInfo>
      <UserInfo>
        <DisplayName>James Wray (Homes Victoria)</DisplayName>
        <AccountId>17</AccountId>
        <AccountType/>
      </UserInfo>
      <UserInfo>
        <DisplayName>Kanako Nanri (Homes Victoria)</DisplayName>
        <AccountId>16</AccountId>
        <AccountType/>
      </UserInfo>
    </SharedWithUsers>
    <lcf76f155ced4ddcb4097134ff3c332f xmlns="755093e6-ebfa-4cf7-a9f9-eb44a5e0f5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84C4805F30764796B51C4E17AEF66A" ma:contentTypeVersion="13" ma:contentTypeDescription="Create a new document." ma:contentTypeScope="" ma:versionID="251fab705fc4fa62b81339c25fcbb26b">
  <xsd:schema xmlns:xsd="http://www.w3.org/2001/XMLSchema" xmlns:xs="http://www.w3.org/2001/XMLSchema" xmlns:p="http://schemas.microsoft.com/office/2006/metadata/properties" xmlns:ns2="755093e6-ebfa-4cf7-a9f9-eb44a5e0f594" xmlns:ns3="8fa529e0-8251-448b-b6e3-aa52eb4a0947" targetNamespace="http://schemas.microsoft.com/office/2006/metadata/properties" ma:root="true" ma:fieldsID="8f445e7f144ae6768b15137ca334ca49" ns2:_="" ns3:_="">
    <xsd:import namespace="755093e6-ebfa-4cf7-a9f9-eb44a5e0f594"/>
    <xsd:import namespace="8fa529e0-8251-448b-b6e3-aa52eb4a09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093e6-ebfa-4cf7-a9f9-eb44a5e0f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529e0-8251-448b-b6e3-aa52eb4a09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D0A7F-C457-4465-8A82-1DED6D681BC5}">
  <ds:schemaRefs>
    <ds:schemaRef ds:uri="http://schemas.microsoft.com/sharepoint/v3/contenttype/forms"/>
  </ds:schemaRefs>
</ds:datastoreItem>
</file>

<file path=customXml/itemProps2.xml><?xml version="1.0" encoding="utf-8"?>
<ds:datastoreItem xmlns:ds="http://schemas.openxmlformats.org/officeDocument/2006/customXml" ds:itemID="{3BBE2D35-352D-4FE0-9A28-34A02122368F}">
  <ds:schemaRefs>
    <ds:schemaRef ds:uri="http://schemas.microsoft.com/office/infopath/2007/PartnerControls"/>
    <ds:schemaRef ds:uri="http://purl.org/dc/terms/"/>
    <ds:schemaRef ds:uri="http://schemas.microsoft.com/office/2006/documentManagement/types"/>
    <ds:schemaRef ds:uri="7efbe9ed-c5f6-42a3-989b-f855570a8685"/>
    <ds:schemaRef ds:uri="http://purl.org/dc/elements/1.1/"/>
    <ds:schemaRef ds:uri="http://schemas.openxmlformats.org/package/2006/metadata/core-properties"/>
    <ds:schemaRef ds:uri="ce2e3ffa-3bb5-4483-8c89-d787218ebff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5E2D851-2BA5-4ADA-84FE-7268072ACCFE}">
  <ds:schemaRefs>
    <ds:schemaRef ds:uri="http://schemas.openxmlformats.org/officeDocument/2006/bibliography"/>
  </ds:schemaRefs>
</ds:datastoreItem>
</file>

<file path=customXml/itemProps4.xml><?xml version="1.0" encoding="utf-8"?>
<ds:datastoreItem xmlns:ds="http://schemas.openxmlformats.org/officeDocument/2006/customXml" ds:itemID="{C1505421-2325-477D-B714-867135ECEC9B}"/>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Evans (Homes Victoria)</dc:creator>
  <cp:keywords/>
  <dc:description/>
  <cp:lastModifiedBy>Damian Narayan (Homes Victoria)</cp:lastModifiedBy>
  <cp:revision>2</cp:revision>
  <dcterms:created xsi:type="dcterms:W3CDTF">2024-02-25T22:31:00Z</dcterms:created>
  <dcterms:modified xsi:type="dcterms:W3CDTF">2024-02-25T22:31:00Z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0x0101005384C4805F30764796B51C4E17AEF66A</vt:lpwstr>
  </property>
  <property fmtid="{D5CDD505-2E9C-101B-9397-08002B2CF9AE}" pid="3" name="MediaServiceImageTags">
    <vt:lpwstr/>
  </property>
  <property fmtid="{D5CDD505-2E9C-101B-9397-08002B2CF9AE}" pid="4" name="GrammarlyDocumentId">
    <vt:lpwstr>936f0a2d700b319bb08b20a42917aa447d934ac13f1795ce0f42f34c662ccde1</vt:lpwstr>
  </property>
  <property fmtid="{D5CDD505-2E9C-101B-9397-08002B2CF9AE}" pid="5" name="MSIP_Label_43e64453-338c-4f93-8a4d-0039a0a41f2a_Enabled">
    <vt:lpwstr>true</vt:lpwstr>
  </property>
  <property fmtid="{D5CDD505-2E9C-101B-9397-08002B2CF9AE}" pid="6" name="MSIP_Label_43e64453-338c-4f93-8a4d-0039a0a41f2a_SetDate">
    <vt:lpwstr>2023-09-18T02:28:56Z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54d175eb-7c87-4475-ad75-ccb4f1892fae</vt:lpwstr>
  </property>
  <property fmtid="{D5CDD505-2E9C-101B-9397-08002B2CF9AE}" pid="11" name="MSIP_Label_43e64453-338c-4f93-8a4d-0039a0a41f2a_ContentBits">
    <vt:lpwstr>2</vt:lpwstr>
  </property>
  <property fmtid="{D5CDD505-2E9C-101B-9397-08002B2CF9AE}" pid="12" name="lcf76f155ced4ddcb4097134ff3c332f">
    <vt:lpwstr/>
  </property>
</Properties>
</file>